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70" w:rsidRPr="00971494" w:rsidRDefault="00167770" w:rsidP="00AD098B">
      <w:pPr>
        <w:jc w:val="both"/>
        <w:rPr>
          <w:rFonts w:ascii="Arial" w:hAnsi="Arial" w:cs="Arial"/>
          <w:b/>
          <w:sz w:val="24"/>
          <w:szCs w:val="24"/>
        </w:rPr>
      </w:pPr>
      <w:r w:rsidRPr="00971494">
        <w:rPr>
          <w:rFonts w:ascii="Arial" w:hAnsi="Arial" w:cs="Arial"/>
          <w:b/>
          <w:sz w:val="24"/>
          <w:szCs w:val="24"/>
        </w:rPr>
        <w:t xml:space="preserve">EDITAL DE </w:t>
      </w:r>
      <w:r w:rsidR="00B63DB1" w:rsidRPr="00971494">
        <w:rPr>
          <w:rFonts w:ascii="Arial" w:hAnsi="Arial" w:cs="Arial"/>
          <w:b/>
          <w:sz w:val="24"/>
          <w:szCs w:val="24"/>
        </w:rPr>
        <w:t>CHAMADA DO</w:t>
      </w:r>
      <w:r w:rsidRPr="00971494">
        <w:rPr>
          <w:rFonts w:ascii="Arial" w:hAnsi="Arial" w:cs="Arial"/>
          <w:b/>
          <w:sz w:val="24"/>
          <w:szCs w:val="24"/>
        </w:rPr>
        <w:t xml:space="preserve"> PROGRAMA INSTITUCIONAL DE </w:t>
      </w:r>
      <w:r w:rsidR="00B63DB1" w:rsidRPr="00971494">
        <w:rPr>
          <w:rFonts w:ascii="Arial" w:hAnsi="Arial" w:cs="Arial"/>
          <w:b/>
          <w:sz w:val="24"/>
          <w:szCs w:val="24"/>
        </w:rPr>
        <w:t>BOLSAS DE MONITORIA PARA INICIAÇÃO A PESQUISA 2021</w:t>
      </w:r>
      <w:r w:rsidR="0047368D">
        <w:rPr>
          <w:rFonts w:ascii="Arial" w:hAnsi="Arial" w:cs="Arial"/>
          <w:b/>
          <w:sz w:val="24"/>
          <w:szCs w:val="24"/>
        </w:rPr>
        <w:t>.</w:t>
      </w:r>
    </w:p>
    <w:p w:rsidR="001F2661" w:rsidRPr="00971494" w:rsidRDefault="001F2661" w:rsidP="00AD098B">
      <w:pPr>
        <w:jc w:val="both"/>
        <w:rPr>
          <w:rFonts w:ascii="Arial" w:hAnsi="Arial" w:cs="Arial"/>
          <w:sz w:val="24"/>
          <w:szCs w:val="24"/>
        </w:rPr>
      </w:pPr>
      <w:r w:rsidRPr="00971494">
        <w:rPr>
          <w:rFonts w:ascii="Arial" w:hAnsi="Arial" w:cs="Arial"/>
          <w:sz w:val="24"/>
          <w:szCs w:val="24"/>
        </w:rPr>
        <w:t>O </w:t>
      </w:r>
      <w:r w:rsidRPr="00971494">
        <w:rPr>
          <w:rStyle w:val="Forte"/>
          <w:rFonts w:ascii="Arial" w:hAnsi="Arial" w:cs="Arial"/>
          <w:sz w:val="24"/>
          <w:szCs w:val="24"/>
        </w:rPr>
        <w:t xml:space="preserve">Programa de Monitoria e Iniciação Científica </w:t>
      </w:r>
      <w:r w:rsidRPr="00971494">
        <w:rPr>
          <w:rFonts w:ascii="Arial" w:hAnsi="Arial" w:cs="Arial"/>
          <w:sz w:val="24"/>
          <w:szCs w:val="24"/>
        </w:rPr>
        <w:t xml:space="preserve">é vinculado </w:t>
      </w:r>
      <w:r w:rsidR="003368D9">
        <w:rPr>
          <w:rFonts w:ascii="Arial" w:hAnsi="Arial" w:cs="Arial"/>
          <w:sz w:val="24"/>
          <w:szCs w:val="24"/>
        </w:rPr>
        <w:t>ao N</w:t>
      </w:r>
      <w:r w:rsidR="001D0029" w:rsidRPr="00971494">
        <w:rPr>
          <w:rFonts w:ascii="Arial" w:hAnsi="Arial" w:cs="Arial"/>
          <w:sz w:val="24"/>
          <w:szCs w:val="24"/>
        </w:rPr>
        <w:t>úcleo de Ini</w:t>
      </w:r>
      <w:r w:rsidR="00A65CB2" w:rsidRPr="00971494">
        <w:rPr>
          <w:rFonts w:ascii="Arial" w:hAnsi="Arial" w:cs="Arial"/>
          <w:sz w:val="24"/>
          <w:szCs w:val="24"/>
        </w:rPr>
        <w:t>ciação Cientifica Pós Graduação e Extensão</w:t>
      </w:r>
      <w:r w:rsidR="001D0029" w:rsidRPr="00971494">
        <w:rPr>
          <w:rFonts w:ascii="Arial" w:hAnsi="Arial" w:cs="Arial"/>
          <w:sz w:val="24"/>
          <w:szCs w:val="24"/>
        </w:rPr>
        <w:t>-NIPE</w:t>
      </w:r>
      <w:r w:rsidR="00A65CB2" w:rsidRPr="00971494">
        <w:rPr>
          <w:rFonts w:ascii="Arial" w:hAnsi="Arial" w:cs="Arial"/>
          <w:sz w:val="24"/>
          <w:szCs w:val="24"/>
        </w:rPr>
        <w:t xml:space="preserve"> da Faculdade Capim Grosso-FCG</w:t>
      </w:r>
      <w:r w:rsidRPr="00971494">
        <w:rPr>
          <w:rStyle w:val="Forte"/>
          <w:rFonts w:ascii="Arial" w:hAnsi="Arial" w:cs="Arial"/>
          <w:sz w:val="24"/>
          <w:szCs w:val="24"/>
        </w:rPr>
        <w:t xml:space="preserve"> </w:t>
      </w:r>
      <w:r w:rsidRPr="00971494">
        <w:rPr>
          <w:rFonts w:ascii="Arial" w:hAnsi="Arial" w:cs="Arial"/>
          <w:sz w:val="24"/>
          <w:szCs w:val="24"/>
        </w:rPr>
        <w:t>e</w:t>
      </w:r>
      <w:r w:rsidR="00A65CB2" w:rsidRPr="00971494">
        <w:rPr>
          <w:rFonts w:ascii="Arial" w:hAnsi="Arial" w:cs="Arial"/>
          <w:sz w:val="24"/>
          <w:szCs w:val="24"/>
        </w:rPr>
        <w:t xml:space="preserve"> visa</w:t>
      </w:r>
      <w:r w:rsidRPr="00971494">
        <w:rPr>
          <w:rFonts w:ascii="Arial" w:hAnsi="Arial" w:cs="Arial"/>
          <w:sz w:val="24"/>
          <w:szCs w:val="24"/>
        </w:rPr>
        <w:t xml:space="preserve"> proporciona</w:t>
      </w:r>
      <w:r w:rsidR="00A65CB2" w:rsidRPr="00971494">
        <w:rPr>
          <w:rFonts w:ascii="Arial" w:hAnsi="Arial" w:cs="Arial"/>
          <w:sz w:val="24"/>
          <w:szCs w:val="24"/>
        </w:rPr>
        <w:t>r</w:t>
      </w:r>
      <w:r w:rsidRPr="00971494">
        <w:rPr>
          <w:rFonts w:ascii="Arial" w:hAnsi="Arial" w:cs="Arial"/>
          <w:sz w:val="24"/>
          <w:szCs w:val="24"/>
        </w:rPr>
        <w:t xml:space="preserve"> à comunidade acadêmica o exercício científico que integre a teoria, o método e a criatividade, como práticas acadêmicas essenciais para a produção do conhecimento e do entendimento da realidade, assim como para a melhoria da qualidade do ensino e da formação profissional e cidadã do corpo discente, na busca da consolidação de uma educação superior de excelência.</w:t>
      </w:r>
      <w:bookmarkStart w:id="0" w:name="_GoBack"/>
      <w:bookmarkEnd w:id="0"/>
    </w:p>
    <w:p w:rsidR="00523F0C" w:rsidRPr="00971494" w:rsidRDefault="00971494" w:rsidP="00AD098B">
      <w:pPr>
        <w:jc w:val="both"/>
        <w:rPr>
          <w:rFonts w:ascii="Arial" w:hAnsi="Arial" w:cs="Arial"/>
          <w:sz w:val="24"/>
          <w:szCs w:val="24"/>
        </w:rPr>
      </w:pPr>
      <w:r>
        <w:rPr>
          <w:rFonts w:ascii="Arial" w:hAnsi="Arial" w:cs="Arial"/>
          <w:b/>
          <w:sz w:val="24"/>
          <w:szCs w:val="24"/>
        </w:rPr>
        <w:t xml:space="preserve">1. </w:t>
      </w:r>
      <w:r w:rsidRPr="00971494">
        <w:rPr>
          <w:rFonts w:ascii="Arial" w:hAnsi="Arial" w:cs="Arial"/>
          <w:b/>
          <w:sz w:val="24"/>
          <w:szCs w:val="24"/>
        </w:rPr>
        <w:t>OBJETIVO</w:t>
      </w:r>
      <w:r>
        <w:rPr>
          <w:rFonts w:ascii="Arial" w:hAnsi="Arial" w:cs="Arial"/>
          <w:b/>
          <w:sz w:val="24"/>
          <w:szCs w:val="24"/>
        </w:rPr>
        <w:t xml:space="preserve">S E FINALIDADES </w:t>
      </w:r>
    </w:p>
    <w:p w:rsidR="006C12C3" w:rsidRPr="00971494" w:rsidRDefault="00056E68" w:rsidP="00B63DB1">
      <w:pPr>
        <w:jc w:val="both"/>
        <w:rPr>
          <w:rFonts w:ascii="Arial" w:hAnsi="Arial" w:cs="Arial"/>
          <w:sz w:val="24"/>
          <w:szCs w:val="24"/>
        </w:rPr>
      </w:pPr>
      <w:r w:rsidRPr="00971494">
        <w:rPr>
          <w:rFonts w:ascii="Arial" w:hAnsi="Arial" w:cs="Arial"/>
          <w:sz w:val="24"/>
          <w:szCs w:val="24"/>
        </w:rPr>
        <w:t>P</w:t>
      </w:r>
      <w:r w:rsidR="00523F0C" w:rsidRPr="00971494">
        <w:rPr>
          <w:rFonts w:ascii="Arial" w:hAnsi="Arial" w:cs="Arial"/>
          <w:sz w:val="24"/>
          <w:szCs w:val="24"/>
        </w:rPr>
        <w:t>roporciona</w:t>
      </w:r>
      <w:r w:rsidRPr="00971494">
        <w:rPr>
          <w:rFonts w:ascii="Arial" w:hAnsi="Arial" w:cs="Arial"/>
          <w:sz w:val="24"/>
          <w:szCs w:val="24"/>
        </w:rPr>
        <w:t>r</w:t>
      </w:r>
      <w:r w:rsidR="00523F0C" w:rsidRPr="00971494">
        <w:rPr>
          <w:rFonts w:ascii="Arial" w:hAnsi="Arial" w:cs="Arial"/>
          <w:sz w:val="24"/>
          <w:szCs w:val="24"/>
        </w:rPr>
        <w:t xml:space="preserve"> à comunidade acadêmica o exercício científico que integre a teoria, o método e a criatividade como práticas acadêmicas essenciais para a produção do conhecimento e do entendimento da realidade, assim como para a melhoria da qualidade do ensino e da formação profissional e cidadã do corpo discente, na busca da consolidação de uma educação superior de excelência. </w:t>
      </w:r>
    </w:p>
    <w:p w:rsidR="00E63186" w:rsidRPr="00971494" w:rsidRDefault="00971494" w:rsidP="00103AFE">
      <w:pPr>
        <w:spacing w:after="0" w:line="240" w:lineRule="auto"/>
        <w:jc w:val="both"/>
        <w:rPr>
          <w:rFonts w:ascii="Arial" w:hAnsi="Arial" w:cs="Arial"/>
          <w:sz w:val="24"/>
          <w:szCs w:val="24"/>
        </w:rPr>
      </w:pPr>
      <w:r>
        <w:rPr>
          <w:rFonts w:ascii="Arial" w:hAnsi="Arial" w:cs="Arial"/>
          <w:sz w:val="24"/>
          <w:szCs w:val="24"/>
        </w:rPr>
        <w:t>1.</w:t>
      </w:r>
      <w:r w:rsidR="00B63DB1" w:rsidRPr="00971494">
        <w:rPr>
          <w:rFonts w:ascii="Arial" w:hAnsi="Arial" w:cs="Arial"/>
          <w:sz w:val="24"/>
          <w:szCs w:val="24"/>
        </w:rPr>
        <w:t xml:space="preserve">1. </w:t>
      </w:r>
      <w:r w:rsidR="00DE5F31" w:rsidRPr="00971494">
        <w:rPr>
          <w:rFonts w:ascii="Arial" w:hAnsi="Arial" w:cs="Arial"/>
          <w:sz w:val="24"/>
          <w:szCs w:val="24"/>
        </w:rPr>
        <w:t>Os projetos de monitoria de Iniciação Científica</w:t>
      </w:r>
      <w:r w:rsidR="00523F0C" w:rsidRPr="00971494">
        <w:rPr>
          <w:rFonts w:ascii="Arial" w:hAnsi="Arial" w:cs="Arial"/>
          <w:sz w:val="24"/>
          <w:szCs w:val="24"/>
        </w:rPr>
        <w:t xml:space="preserve"> poderão contar com discentes em duas modalidades, a saber: </w:t>
      </w:r>
    </w:p>
    <w:p w:rsidR="00696DA1" w:rsidRPr="00971494" w:rsidRDefault="00971494" w:rsidP="00103AFE">
      <w:pPr>
        <w:spacing w:after="0" w:line="240" w:lineRule="auto"/>
        <w:jc w:val="both"/>
        <w:rPr>
          <w:rFonts w:ascii="Arial" w:hAnsi="Arial" w:cs="Arial"/>
          <w:sz w:val="24"/>
          <w:szCs w:val="24"/>
        </w:rPr>
      </w:pPr>
      <w:r>
        <w:rPr>
          <w:rFonts w:ascii="Arial" w:hAnsi="Arial" w:cs="Arial"/>
          <w:sz w:val="24"/>
          <w:szCs w:val="24"/>
        </w:rPr>
        <w:t>1.</w:t>
      </w:r>
      <w:r w:rsidR="00B63DB1" w:rsidRPr="00971494">
        <w:rPr>
          <w:rFonts w:ascii="Arial" w:hAnsi="Arial" w:cs="Arial"/>
          <w:sz w:val="24"/>
          <w:szCs w:val="24"/>
        </w:rPr>
        <w:t>1</w:t>
      </w:r>
      <w:r w:rsidR="00E63186" w:rsidRPr="00971494">
        <w:rPr>
          <w:rFonts w:ascii="Arial" w:hAnsi="Arial" w:cs="Arial"/>
          <w:sz w:val="24"/>
          <w:szCs w:val="24"/>
        </w:rPr>
        <w:t>.1. B</w:t>
      </w:r>
      <w:r w:rsidR="00523F0C" w:rsidRPr="00971494">
        <w:rPr>
          <w:rFonts w:ascii="Arial" w:hAnsi="Arial" w:cs="Arial"/>
          <w:sz w:val="24"/>
          <w:szCs w:val="24"/>
        </w:rPr>
        <w:t xml:space="preserve">olsistas, com retribuição financeira, a título de incentivo; </w:t>
      </w:r>
    </w:p>
    <w:p w:rsidR="00103AFE" w:rsidRDefault="00971494" w:rsidP="00103AFE">
      <w:pPr>
        <w:spacing w:after="0" w:line="240" w:lineRule="auto"/>
        <w:jc w:val="both"/>
        <w:rPr>
          <w:rFonts w:ascii="Arial" w:hAnsi="Arial" w:cs="Arial"/>
          <w:sz w:val="24"/>
          <w:szCs w:val="24"/>
        </w:rPr>
      </w:pPr>
      <w:r>
        <w:rPr>
          <w:rFonts w:ascii="Arial" w:hAnsi="Arial" w:cs="Arial"/>
          <w:sz w:val="24"/>
          <w:szCs w:val="24"/>
        </w:rPr>
        <w:t>1.</w:t>
      </w:r>
      <w:r w:rsidR="00B63DB1" w:rsidRPr="00971494">
        <w:rPr>
          <w:rFonts w:ascii="Arial" w:hAnsi="Arial" w:cs="Arial"/>
          <w:sz w:val="24"/>
          <w:szCs w:val="24"/>
        </w:rPr>
        <w:t>1</w:t>
      </w:r>
      <w:r w:rsidR="004745EC">
        <w:rPr>
          <w:rFonts w:ascii="Arial" w:hAnsi="Arial" w:cs="Arial"/>
          <w:sz w:val="24"/>
          <w:szCs w:val="24"/>
        </w:rPr>
        <w:t>.2. V</w:t>
      </w:r>
      <w:r w:rsidR="00523F0C" w:rsidRPr="00971494">
        <w:rPr>
          <w:rFonts w:ascii="Arial" w:hAnsi="Arial" w:cs="Arial"/>
          <w:sz w:val="24"/>
          <w:szCs w:val="24"/>
        </w:rPr>
        <w:t>oluntários, destinada aos discentes com interesse pel</w:t>
      </w:r>
      <w:r w:rsidR="006A65B2" w:rsidRPr="00971494">
        <w:rPr>
          <w:rFonts w:ascii="Arial" w:hAnsi="Arial" w:cs="Arial"/>
          <w:sz w:val="24"/>
          <w:szCs w:val="24"/>
        </w:rPr>
        <w:t>o exercício da monitoria e/ou iniciação cientifica</w:t>
      </w:r>
      <w:r w:rsidR="00523F0C" w:rsidRPr="00971494">
        <w:rPr>
          <w:rFonts w:ascii="Arial" w:hAnsi="Arial" w:cs="Arial"/>
          <w:sz w:val="24"/>
          <w:szCs w:val="24"/>
        </w:rPr>
        <w:t xml:space="preserve">, sem compensação financeira; </w:t>
      </w:r>
    </w:p>
    <w:p w:rsidR="00103AFE" w:rsidRDefault="00103AFE" w:rsidP="00971494">
      <w:pPr>
        <w:jc w:val="both"/>
        <w:rPr>
          <w:rFonts w:ascii="Arial" w:hAnsi="Arial" w:cs="Arial"/>
          <w:sz w:val="24"/>
          <w:szCs w:val="24"/>
        </w:rPr>
      </w:pPr>
    </w:p>
    <w:p w:rsidR="00DA6729" w:rsidRPr="00971494" w:rsidRDefault="00971494" w:rsidP="00971494">
      <w:pPr>
        <w:jc w:val="both"/>
        <w:rPr>
          <w:rFonts w:ascii="Arial" w:hAnsi="Arial" w:cs="Arial"/>
          <w:sz w:val="24"/>
          <w:szCs w:val="24"/>
        </w:rPr>
      </w:pPr>
      <w:r>
        <w:rPr>
          <w:rFonts w:ascii="Arial" w:hAnsi="Arial" w:cs="Arial"/>
          <w:sz w:val="24"/>
          <w:szCs w:val="24"/>
        </w:rPr>
        <w:t>1.2</w:t>
      </w:r>
      <w:r w:rsidR="00523F0C" w:rsidRPr="00971494">
        <w:rPr>
          <w:rFonts w:ascii="Arial" w:hAnsi="Arial" w:cs="Arial"/>
          <w:sz w:val="24"/>
          <w:szCs w:val="24"/>
        </w:rPr>
        <w:t xml:space="preserve"> As condições e compromissos para estudantes bols</w:t>
      </w:r>
      <w:r w:rsidR="00DA6729" w:rsidRPr="00971494">
        <w:rPr>
          <w:rFonts w:ascii="Arial" w:hAnsi="Arial" w:cs="Arial"/>
          <w:sz w:val="24"/>
          <w:szCs w:val="24"/>
        </w:rPr>
        <w:t>istas e voluntários são iguais.</w:t>
      </w:r>
    </w:p>
    <w:p w:rsidR="00975AF1" w:rsidRPr="00971494" w:rsidRDefault="00B63DB1" w:rsidP="00971494">
      <w:pPr>
        <w:jc w:val="both"/>
        <w:rPr>
          <w:rFonts w:ascii="Arial" w:hAnsi="Arial" w:cs="Arial"/>
          <w:sz w:val="24"/>
          <w:szCs w:val="24"/>
        </w:rPr>
      </w:pPr>
      <w:r w:rsidRPr="00971494">
        <w:rPr>
          <w:rFonts w:ascii="Arial" w:hAnsi="Arial" w:cs="Arial"/>
          <w:sz w:val="24"/>
          <w:szCs w:val="24"/>
        </w:rPr>
        <w:t>1.</w:t>
      </w:r>
      <w:r w:rsidR="00971494">
        <w:rPr>
          <w:rFonts w:ascii="Arial" w:hAnsi="Arial" w:cs="Arial"/>
          <w:sz w:val="24"/>
          <w:szCs w:val="24"/>
        </w:rPr>
        <w:t>3</w:t>
      </w:r>
      <w:r w:rsidR="00975AF1" w:rsidRPr="00971494">
        <w:rPr>
          <w:rFonts w:ascii="Arial" w:hAnsi="Arial" w:cs="Arial"/>
          <w:sz w:val="24"/>
          <w:szCs w:val="24"/>
        </w:rPr>
        <w:t xml:space="preserve">. </w:t>
      </w:r>
      <w:r w:rsidR="00E64C4D" w:rsidRPr="00971494">
        <w:rPr>
          <w:rFonts w:ascii="Arial" w:hAnsi="Arial" w:cs="Arial"/>
          <w:sz w:val="24"/>
          <w:szCs w:val="24"/>
        </w:rPr>
        <w:t xml:space="preserve">Os projetos terão vigência no período de </w:t>
      </w:r>
      <w:r w:rsidR="00E64C4D" w:rsidRPr="00971494">
        <w:rPr>
          <w:rFonts w:ascii="Arial" w:hAnsi="Arial" w:cs="Arial"/>
          <w:sz w:val="24"/>
          <w:szCs w:val="24"/>
          <w:u w:val="single"/>
        </w:rPr>
        <w:t xml:space="preserve">02 de </w:t>
      </w:r>
      <w:r w:rsidR="00A118BA">
        <w:rPr>
          <w:rFonts w:ascii="Arial" w:hAnsi="Arial" w:cs="Arial"/>
          <w:sz w:val="24"/>
          <w:szCs w:val="24"/>
          <w:u w:val="single"/>
        </w:rPr>
        <w:t>março</w:t>
      </w:r>
      <w:r w:rsidRPr="00971494">
        <w:rPr>
          <w:rFonts w:ascii="Arial" w:hAnsi="Arial" w:cs="Arial"/>
          <w:sz w:val="24"/>
          <w:szCs w:val="24"/>
          <w:u w:val="single"/>
        </w:rPr>
        <w:t xml:space="preserve"> </w:t>
      </w:r>
      <w:r w:rsidR="00A118BA">
        <w:rPr>
          <w:rFonts w:ascii="Arial" w:hAnsi="Arial" w:cs="Arial"/>
          <w:sz w:val="24"/>
          <w:szCs w:val="24"/>
          <w:u w:val="single"/>
        </w:rPr>
        <w:t>de 2021</w:t>
      </w:r>
      <w:r w:rsidR="00E64C4D" w:rsidRPr="00971494">
        <w:rPr>
          <w:rFonts w:ascii="Arial" w:hAnsi="Arial" w:cs="Arial"/>
          <w:sz w:val="24"/>
          <w:szCs w:val="24"/>
          <w:u w:val="single"/>
        </w:rPr>
        <w:t xml:space="preserve"> a </w:t>
      </w:r>
      <w:r w:rsidRPr="00971494">
        <w:rPr>
          <w:rFonts w:ascii="Arial" w:hAnsi="Arial" w:cs="Arial"/>
          <w:sz w:val="24"/>
          <w:szCs w:val="24"/>
          <w:u w:val="single"/>
        </w:rPr>
        <w:t>02</w:t>
      </w:r>
      <w:r w:rsidR="00E64C4D" w:rsidRPr="00971494">
        <w:rPr>
          <w:rFonts w:ascii="Arial" w:hAnsi="Arial" w:cs="Arial"/>
          <w:sz w:val="24"/>
          <w:szCs w:val="24"/>
          <w:u w:val="single"/>
        </w:rPr>
        <w:t xml:space="preserve"> de </w:t>
      </w:r>
      <w:r w:rsidR="00A118BA">
        <w:rPr>
          <w:rFonts w:ascii="Arial" w:hAnsi="Arial" w:cs="Arial"/>
          <w:sz w:val="24"/>
          <w:szCs w:val="24"/>
          <w:u w:val="single"/>
        </w:rPr>
        <w:t>novembro</w:t>
      </w:r>
      <w:r w:rsidRPr="00971494">
        <w:rPr>
          <w:rFonts w:ascii="Arial" w:hAnsi="Arial" w:cs="Arial"/>
          <w:sz w:val="24"/>
          <w:szCs w:val="24"/>
          <w:u w:val="single"/>
        </w:rPr>
        <w:t xml:space="preserve"> </w:t>
      </w:r>
      <w:r w:rsidR="00E64C4D" w:rsidRPr="00971494">
        <w:rPr>
          <w:rFonts w:ascii="Arial" w:hAnsi="Arial" w:cs="Arial"/>
          <w:sz w:val="24"/>
          <w:szCs w:val="24"/>
          <w:u w:val="single"/>
        </w:rPr>
        <w:t>de 202</w:t>
      </w:r>
      <w:r w:rsidRPr="00971494">
        <w:rPr>
          <w:rFonts w:ascii="Arial" w:hAnsi="Arial" w:cs="Arial"/>
          <w:sz w:val="24"/>
          <w:szCs w:val="24"/>
          <w:u w:val="single"/>
        </w:rPr>
        <w:t>1</w:t>
      </w:r>
      <w:r w:rsidR="00E64C4D" w:rsidRPr="00971494">
        <w:rPr>
          <w:rFonts w:ascii="Arial" w:hAnsi="Arial" w:cs="Arial"/>
          <w:sz w:val="24"/>
          <w:szCs w:val="24"/>
        </w:rPr>
        <w:t xml:space="preserve">, correspondendo a </w:t>
      </w:r>
      <w:r w:rsidRPr="00971494">
        <w:rPr>
          <w:rFonts w:ascii="Arial" w:hAnsi="Arial" w:cs="Arial"/>
          <w:sz w:val="24"/>
          <w:szCs w:val="24"/>
          <w:u w:val="single"/>
        </w:rPr>
        <w:t>400</w:t>
      </w:r>
      <w:r w:rsidR="00E64C4D" w:rsidRPr="00971494">
        <w:rPr>
          <w:rFonts w:ascii="Arial" w:hAnsi="Arial" w:cs="Arial"/>
          <w:sz w:val="24"/>
          <w:szCs w:val="24"/>
          <w:u w:val="single"/>
        </w:rPr>
        <w:t xml:space="preserve"> horas</w:t>
      </w:r>
      <w:r w:rsidR="00E64C4D" w:rsidRPr="00971494">
        <w:rPr>
          <w:rFonts w:ascii="Arial" w:hAnsi="Arial" w:cs="Arial"/>
          <w:sz w:val="24"/>
          <w:szCs w:val="24"/>
        </w:rPr>
        <w:t xml:space="preserve"> de atividades discentes acadêmicas. </w:t>
      </w:r>
    </w:p>
    <w:p w:rsidR="00831FAD" w:rsidRDefault="00971494" w:rsidP="00AD098B">
      <w:pPr>
        <w:jc w:val="both"/>
        <w:rPr>
          <w:rFonts w:ascii="Arial" w:hAnsi="Arial" w:cs="Arial"/>
          <w:b/>
          <w:bCs/>
          <w:sz w:val="24"/>
          <w:szCs w:val="24"/>
        </w:rPr>
      </w:pPr>
      <w:r w:rsidRPr="00971494">
        <w:rPr>
          <w:rFonts w:ascii="Arial" w:hAnsi="Arial" w:cs="Arial"/>
          <w:b/>
          <w:bCs/>
          <w:sz w:val="24"/>
          <w:szCs w:val="24"/>
        </w:rPr>
        <w:t xml:space="preserve">2. </w:t>
      </w:r>
      <w:r w:rsidR="00831FAD">
        <w:rPr>
          <w:rFonts w:ascii="Arial" w:hAnsi="Arial" w:cs="Arial"/>
          <w:b/>
          <w:bCs/>
          <w:sz w:val="24"/>
          <w:szCs w:val="24"/>
        </w:rPr>
        <w:t xml:space="preserve">INSCRIÇÃO </w:t>
      </w:r>
    </w:p>
    <w:p w:rsidR="005710EE" w:rsidRDefault="00831FAD" w:rsidP="005710EE">
      <w:pPr>
        <w:spacing w:after="0" w:line="240" w:lineRule="auto"/>
        <w:jc w:val="both"/>
        <w:rPr>
          <w:rFonts w:ascii="Arial" w:hAnsi="Arial" w:cs="Arial"/>
          <w:b/>
          <w:bCs/>
          <w:sz w:val="24"/>
          <w:szCs w:val="24"/>
        </w:rPr>
      </w:pPr>
      <w:r>
        <w:rPr>
          <w:rFonts w:ascii="Arial" w:hAnsi="Arial" w:cs="Arial"/>
          <w:sz w:val="24"/>
          <w:szCs w:val="24"/>
        </w:rPr>
        <w:t xml:space="preserve">2.1 </w:t>
      </w:r>
      <w:r w:rsidRPr="00831FAD">
        <w:rPr>
          <w:rFonts w:ascii="Arial" w:hAnsi="Arial" w:cs="Arial"/>
          <w:sz w:val="24"/>
          <w:szCs w:val="24"/>
        </w:rPr>
        <w:t xml:space="preserve">Enviar </w:t>
      </w:r>
      <w:r>
        <w:rPr>
          <w:rFonts w:ascii="Arial" w:hAnsi="Arial" w:cs="Arial"/>
          <w:sz w:val="24"/>
          <w:szCs w:val="24"/>
        </w:rPr>
        <w:t xml:space="preserve">currículo, histórico e comprovante de matrícula para o e-mail </w:t>
      </w:r>
      <w:hyperlink r:id="rId8" w:history="1">
        <w:r w:rsidRPr="002C57A6">
          <w:rPr>
            <w:rStyle w:val="Hyperlink"/>
            <w:rFonts w:ascii="Arial" w:hAnsi="Arial" w:cs="Arial"/>
            <w:b/>
            <w:bCs/>
            <w:sz w:val="24"/>
            <w:szCs w:val="24"/>
          </w:rPr>
          <w:t>revista@fcgba.com.br</w:t>
        </w:r>
      </w:hyperlink>
      <w:r w:rsidR="006C23BD">
        <w:rPr>
          <w:rFonts w:ascii="Arial" w:hAnsi="Arial" w:cs="Arial"/>
          <w:b/>
          <w:bCs/>
          <w:sz w:val="24"/>
          <w:szCs w:val="24"/>
        </w:rPr>
        <w:t xml:space="preserve"> de 01 a 15</w:t>
      </w:r>
      <w:r w:rsidR="00AC3C0B">
        <w:rPr>
          <w:rFonts w:ascii="Arial" w:hAnsi="Arial" w:cs="Arial"/>
          <w:b/>
          <w:bCs/>
          <w:sz w:val="24"/>
          <w:szCs w:val="24"/>
        </w:rPr>
        <w:t xml:space="preserve"> de </w:t>
      </w:r>
      <w:r w:rsidR="006C23BD">
        <w:rPr>
          <w:rFonts w:ascii="Arial" w:hAnsi="Arial" w:cs="Arial"/>
          <w:b/>
          <w:bCs/>
          <w:sz w:val="24"/>
          <w:szCs w:val="24"/>
        </w:rPr>
        <w:t>março</w:t>
      </w:r>
      <w:r>
        <w:rPr>
          <w:rFonts w:ascii="Arial" w:hAnsi="Arial" w:cs="Arial"/>
          <w:b/>
          <w:bCs/>
          <w:sz w:val="24"/>
          <w:szCs w:val="24"/>
        </w:rPr>
        <w:t xml:space="preserve"> de 20</w:t>
      </w:r>
      <w:r w:rsidR="006C23BD">
        <w:rPr>
          <w:rFonts w:ascii="Arial" w:hAnsi="Arial" w:cs="Arial"/>
          <w:b/>
          <w:bCs/>
          <w:sz w:val="24"/>
          <w:szCs w:val="24"/>
        </w:rPr>
        <w:t>21</w:t>
      </w:r>
      <w:r>
        <w:rPr>
          <w:rFonts w:ascii="Arial" w:hAnsi="Arial" w:cs="Arial"/>
          <w:b/>
          <w:bCs/>
          <w:sz w:val="24"/>
          <w:szCs w:val="24"/>
        </w:rPr>
        <w:t>.</w:t>
      </w:r>
    </w:p>
    <w:p w:rsidR="005710EE" w:rsidRPr="005710EE" w:rsidRDefault="005710EE" w:rsidP="005710EE">
      <w:pPr>
        <w:spacing w:after="120" w:line="360" w:lineRule="auto"/>
        <w:jc w:val="both"/>
        <w:rPr>
          <w:rFonts w:ascii="Arial" w:hAnsi="Arial" w:cs="Arial"/>
          <w:b/>
          <w:bCs/>
          <w:sz w:val="24"/>
          <w:szCs w:val="24"/>
        </w:rPr>
      </w:pPr>
      <w:r w:rsidRPr="005710EE">
        <w:rPr>
          <w:rFonts w:ascii="Arial" w:hAnsi="Arial" w:cs="Arial"/>
          <w:bCs/>
          <w:sz w:val="24"/>
          <w:szCs w:val="24"/>
        </w:rPr>
        <w:t>2.1.1 Preencher formulário de inscrição (anexo A)</w:t>
      </w:r>
    </w:p>
    <w:p w:rsidR="00485568" w:rsidRPr="00831FAD" w:rsidRDefault="00831FAD" w:rsidP="005710EE">
      <w:pPr>
        <w:spacing w:after="120" w:line="360" w:lineRule="auto"/>
        <w:jc w:val="both"/>
        <w:rPr>
          <w:rFonts w:ascii="Arial" w:hAnsi="Arial" w:cs="Arial"/>
          <w:sz w:val="24"/>
          <w:szCs w:val="24"/>
        </w:rPr>
      </w:pPr>
      <w:r w:rsidRPr="00831FAD">
        <w:rPr>
          <w:rFonts w:ascii="Arial" w:hAnsi="Arial" w:cs="Arial"/>
          <w:sz w:val="24"/>
          <w:szCs w:val="24"/>
        </w:rPr>
        <w:t>2.2 os alunos poderão se inscrever nas áreas de:</w:t>
      </w:r>
    </w:p>
    <w:p w:rsidR="005F4BF8" w:rsidRPr="00971494" w:rsidRDefault="00436B62" w:rsidP="00B63DB1">
      <w:pPr>
        <w:pStyle w:val="PargrafodaLista"/>
        <w:numPr>
          <w:ilvl w:val="0"/>
          <w:numId w:val="1"/>
        </w:numPr>
        <w:jc w:val="both"/>
        <w:rPr>
          <w:rFonts w:ascii="Arial" w:hAnsi="Arial" w:cs="Arial"/>
          <w:sz w:val="24"/>
          <w:szCs w:val="24"/>
        </w:rPr>
      </w:pPr>
      <w:r w:rsidRPr="00971494">
        <w:rPr>
          <w:rFonts w:ascii="Arial" w:hAnsi="Arial" w:cs="Arial"/>
          <w:sz w:val="24"/>
          <w:szCs w:val="24"/>
        </w:rPr>
        <w:t>Sustentabilidade Social e Ambiental</w:t>
      </w:r>
      <w:r w:rsidR="005F4BF8" w:rsidRPr="00971494">
        <w:rPr>
          <w:rFonts w:ascii="Arial" w:hAnsi="Arial" w:cs="Arial"/>
          <w:sz w:val="24"/>
          <w:szCs w:val="24"/>
        </w:rPr>
        <w:t>, Mercado Financeiro e Gestão sobre a Coordenação do Professor Dr. Francisco Queiroz.</w:t>
      </w:r>
    </w:p>
    <w:p w:rsidR="00436B62" w:rsidRPr="00971494" w:rsidRDefault="005F4BF8" w:rsidP="005F4BF8">
      <w:pPr>
        <w:pStyle w:val="PargrafodaLista"/>
        <w:numPr>
          <w:ilvl w:val="0"/>
          <w:numId w:val="1"/>
        </w:numPr>
        <w:jc w:val="both"/>
        <w:rPr>
          <w:rFonts w:ascii="Arial" w:hAnsi="Arial" w:cs="Arial"/>
          <w:sz w:val="24"/>
          <w:szCs w:val="24"/>
        </w:rPr>
      </w:pPr>
      <w:r w:rsidRPr="00971494">
        <w:rPr>
          <w:rFonts w:ascii="Arial" w:hAnsi="Arial" w:cs="Arial"/>
          <w:sz w:val="24"/>
          <w:szCs w:val="24"/>
        </w:rPr>
        <w:t>Educação</w:t>
      </w:r>
      <w:r w:rsidR="00436B62" w:rsidRPr="00971494">
        <w:rPr>
          <w:rFonts w:ascii="Arial" w:hAnsi="Arial" w:cs="Arial"/>
          <w:sz w:val="24"/>
          <w:szCs w:val="24"/>
        </w:rPr>
        <w:t xml:space="preserve"> e Sociedade</w:t>
      </w:r>
      <w:r w:rsidR="00BC0C90" w:rsidRPr="00971494">
        <w:rPr>
          <w:rFonts w:ascii="Arial" w:hAnsi="Arial" w:cs="Arial"/>
          <w:sz w:val="24"/>
          <w:szCs w:val="24"/>
        </w:rPr>
        <w:t xml:space="preserve"> - sobre a Coordenação da Professora </w:t>
      </w:r>
      <w:r w:rsidR="00BC0C90" w:rsidRPr="00EB654D">
        <w:rPr>
          <w:rFonts w:ascii="Arial" w:hAnsi="Arial" w:cs="Arial"/>
          <w:sz w:val="24"/>
          <w:szCs w:val="24"/>
        </w:rPr>
        <w:t xml:space="preserve">Sonia </w:t>
      </w:r>
      <w:r w:rsidR="008042D8">
        <w:rPr>
          <w:rFonts w:ascii="Arial" w:hAnsi="Arial" w:cs="Arial"/>
          <w:sz w:val="24"/>
          <w:szCs w:val="24"/>
        </w:rPr>
        <w:t>Lima Azevedo</w:t>
      </w:r>
    </w:p>
    <w:p w:rsidR="005F4BF8" w:rsidRPr="00971494" w:rsidRDefault="005F4BF8" w:rsidP="005F4BF8">
      <w:pPr>
        <w:pStyle w:val="PargrafodaLista"/>
        <w:numPr>
          <w:ilvl w:val="0"/>
          <w:numId w:val="1"/>
        </w:numPr>
        <w:jc w:val="both"/>
        <w:rPr>
          <w:rFonts w:ascii="Arial" w:hAnsi="Arial" w:cs="Arial"/>
          <w:sz w:val="24"/>
          <w:szCs w:val="24"/>
        </w:rPr>
      </w:pPr>
      <w:r w:rsidRPr="00971494">
        <w:rPr>
          <w:rFonts w:ascii="Arial" w:hAnsi="Arial" w:cs="Arial"/>
          <w:sz w:val="24"/>
          <w:szCs w:val="24"/>
        </w:rPr>
        <w:t xml:space="preserve">Saúde </w:t>
      </w:r>
      <w:r w:rsidR="00BC0C90" w:rsidRPr="00971494">
        <w:rPr>
          <w:rFonts w:ascii="Arial" w:hAnsi="Arial" w:cs="Arial"/>
          <w:sz w:val="24"/>
          <w:szCs w:val="24"/>
        </w:rPr>
        <w:t>-</w:t>
      </w:r>
      <w:proofErr w:type="gramStart"/>
      <w:r w:rsidR="00BC0C90" w:rsidRPr="00971494">
        <w:rPr>
          <w:rFonts w:ascii="Arial" w:hAnsi="Arial" w:cs="Arial"/>
          <w:sz w:val="24"/>
          <w:szCs w:val="24"/>
        </w:rPr>
        <w:t xml:space="preserve">  </w:t>
      </w:r>
      <w:proofErr w:type="gramEnd"/>
      <w:r w:rsidR="00BC0C90" w:rsidRPr="00971494">
        <w:rPr>
          <w:rFonts w:ascii="Arial" w:hAnsi="Arial" w:cs="Arial"/>
          <w:sz w:val="24"/>
          <w:szCs w:val="24"/>
        </w:rPr>
        <w:t xml:space="preserve">Sobre </w:t>
      </w:r>
      <w:r w:rsidRPr="00971494">
        <w:rPr>
          <w:rFonts w:ascii="Arial" w:hAnsi="Arial" w:cs="Arial"/>
          <w:sz w:val="24"/>
          <w:szCs w:val="24"/>
        </w:rPr>
        <w:t xml:space="preserve">a Coordenação da </w:t>
      </w:r>
      <w:r w:rsidRPr="00EB654D">
        <w:rPr>
          <w:rFonts w:ascii="Arial" w:hAnsi="Arial" w:cs="Arial"/>
          <w:sz w:val="24"/>
          <w:szCs w:val="24"/>
        </w:rPr>
        <w:t xml:space="preserve">Professora </w:t>
      </w:r>
      <w:r w:rsidR="00BC0C90" w:rsidRPr="00EB654D">
        <w:rPr>
          <w:rFonts w:ascii="Arial" w:hAnsi="Arial" w:cs="Arial"/>
          <w:sz w:val="24"/>
          <w:szCs w:val="24"/>
        </w:rPr>
        <w:t>Jennifer</w:t>
      </w:r>
      <w:r w:rsidRPr="00971494">
        <w:rPr>
          <w:rFonts w:ascii="Arial" w:hAnsi="Arial" w:cs="Arial"/>
          <w:sz w:val="24"/>
          <w:szCs w:val="24"/>
        </w:rPr>
        <w:t xml:space="preserve"> </w:t>
      </w:r>
      <w:r w:rsidR="00EB654D" w:rsidRPr="0025662E">
        <w:rPr>
          <w:rFonts w:ascii="Arial" w:hAnsi="Arial" w:cs="Arial"/>
          <w:sz w:val="24"/>
          <w:szCs w:val="24"/>
        </w:rPr>
        <w:t>Miranda Vilas Boas</w:t>
      </w:r>
    </w:p>
    <w:p w:rsidR="00433892" w:rsidRPr="00971494" w:rsidRDefault="00B63DB1" w:rsidP="00AD098B">
      <w:pPr>
        <w:jc w:val="both"/>
        <w:rPr>
          <w:rFonts w:ascii="Arial" w:hAnsi="Arial" w:cs="Arial"/>
          <w:b/>
          <w:bCs/>
          <w:sz w:val="24"/>
          <w:szCs w:val="24"/>
        </w:rPr>
      </w:pPr>
      <w:proofErr w:type="gramStart"/>
      <w:r w:rsidRPr="00971494">
        <w:rPr>
          <w:rFonts w:ascii="Arial" w:hAnsi="Arial" w:cs="Arial"/>
          <w:b/>
          <w:bCs/>
          <w:sz w:val="24"/>
          <w:szCs w:val="24"/>
        </w:rPr>
        <w:t>3</w:t>
      </w:r>
      <w:proofErr w:type="gramEnd"/>
      <w:r w:rsidR="00E64C4D" w:rsidRPr="00971494">
        <w:rPr>
          <w:rFonts w:ascii="Arial" w:hAnsi="Arial" w:cs="Arial"/>
          <w:b/>
          <w:bCs/>
          <w:sz w:val="24"/>
          <w:szCs w:val="24"/>
        </w:rPr>
        <w:t xml:space="preserve"> </w:t>
      </w:r>
      <w:r w:rsidR="00971494" w:rsidRPr="00971494">
        <w:rPr>
          <w:rFonts w:ascii="Arial" w:hAnsi="Arial" w:cs="Arial"/>
          <w:b/>
          <w:bCs/>
          <w:sz w:val="24"/>
          <w:szCs w:val="24"/>
        </w:rPr>
        <w:t>REQUISITOS</w:t>
      </w:r>
      <w:r w:rsidR="00E64C4D" w:rsidRPr="00971494">
        <w:rPr>
          <w:rFonts w:ascii="Arial" w:hAnsi="Arial" w:cs="Arial"/>
          <w:b/>
          <w:bCs/>
          <w:sz w:val="24"/>
          <w:szCs w:val="24"/>
        </w:rPr>
        <w:t xml:space="preserve">: </w:t>
      </w:r>
    </w:p>
    <w:p w:rsidR="00433892" w:rsidRPr="00971494" w:rsidRDefault="00971494" w:rsidP="00AD098B">
      <w:pPr>
        <w:jc w:val="both"/>
        <w:rPr>
          <w:rFonts w:ascii="Arial" w:hAnsi="Arial" w:cs="Arial"/>
          <w:sz w:val="24"/>
          <w:szCs w:val="24"/>
        </w:rPr>
      </w:pPr>
      <w:r>
        <w:rPr>
          <w:rFonts w:ascii="Arial" w:hAnsi="Arial" w:cs="Arial"/>
          <w:sz w:val="24"/>
          <w:szCs w:val="24"/>
        </w:rPr>
        <w:t>3.1</w:t>
      </w:r>
      <w:r w:rsidR="00E64C4D" w:rsidRPr="00971494">
        <w:rPr>
          <w:rFonts w:ascii="Arial" w:hAnsi="Arial" w:cs="Arial"/>
          <w:sz w:val="24"/>
          <w:szCs w:val="24"/>
        </w:rPr>
        <w:t xml:space="preserve"> Estar regularmente matriculado em um curso de graduação da </w:t>
      </w:r>
      <w:r w:rsidR="00433892" w:rsidRPr="00971494">
        <w:rPr>
          <w:rFonts w:ascii="Arial" w:hAnsi="Arial" w:cs="Arial"/>
          <w:sz w:val="24"/>
          <w:szCs w:val="24"/>
        </w:rPr>
        <w:t>FCG</w:t>
      </w:r>
      <w:r w:rsidR="00E64C4D" w:rsidRPr="00971494">
        <w:rPr>
          <w:rFonts w:ascii="Arial" w:hAnsi="Arial" w:cs="Arial"/>
          <w:sz w:val="24"/>
          <w:szCs w:val="24"/>
        </w:rPr>
        <w:t xml:space="preserve">; </w:t>
      </w:r>
    </w:p>
    <w:p w:rsidR="004F6E23" w:rsidRDefault="00971494" w:rsidP="00AD098B">
      <w:pPr>
        <w:jc w:val="both"/>
        <w:rPr>
          <w:rFonts w:ascii="Arial" w:hAnsi="Arial" w:cs="Arial"/>
          <w:sz w:val="24"/>
          <w:szCs w:val="24"/>
        </w:rPr>
      </w:pPr>
      <w:r>
        <w:rPr>
          <w:rFonts w:ascii="Arial" w:hAnsi="Arial" w:cs="Arial"/>
          <w:sz w:val="24"/>
          <w:szCs w:val="24"/>
        </w:rPr>
        <w:t xml:space="preserve">3.2 </w:t>
      </w:r>
      <w:r w:rsidR="00E64C4D" w:rsidRPr="00971494">
        <w:rPr>
          <w:rFonts w:ascii="Arial" w:hAnsi="Arial" w:cs="Arial"/>
          <w:sz w:val="24"/>
          <w:szCs w:val="24"/>
        </w:rPr>
        <w:t>Estar cursando até o penúltimo semestre do curso</w:t>
      </w:r>
      <w:r w:rsidR="004F6E23">
        <w:rPr>
          <w:rFonts w:ascii="Arial" w:hAnsi="Arial" w:cs="Arial"/>
          <w:sz w:val="24"/>
          <w:szCs w:val="24"/>
        </w:rPr>
        <w:t>;</w:t>
      </w:r>
    </w:p>
    <w:p w:rsidR="00433892" w:rsidRPr="00971494" w:rsidRDefault="00971494" w:rsidP="00AD098B">
      <w:pPr>
        <w:jc w:val="both"/>
        <w:rPr>
          <w:rFonts w:ascii="Arial" w:hAnsi="Arial" w:cs="Arial"/>
          <w:sz w:val="24"/>
          <w:szCs w:val="24"/>
        </w:rPr>
      </w:pPr>
      <w:r>
        <w:rPr>
          <w:rFonts w:ascii="Arial" w:hAnsi="Arial" w:cs="Arial"/>
          <w:sz w:val="24"/>
          <w:szCs w:val="24"/>
        </w:rPr>
        <w:lastRenderedPageBreak/>
        <w:t>3.3</w:t>
      </w:r>
      <w:r w:rsidR="00E64C4D" w:rsidRPr="00971494">
        <w:rPr>
          <w:rFonts w:ascii="Arial" w:hAnsi="Arial" w:cs="Arial"/>
          <w:sz w:val="24"/>
          <w:szCs w:val="24"/>
        </w:rPr>
        <w:t xml:space="preserve"> Estar em dia com as obrigações financeiras junto a </w:t>
      </w:r>
      <w:r w:rsidR="00433892" w:rsidRPr="00971494">
        <w:rPr>
          <w:rFonts w:ascii="Arial" w:hAnsi="Arial" w:cs="Arial"/>
          <w:sz w:val="24"/>
          <w:szCs w:val="24"/>
        </w:rPr>
        <w:t>FCG</w:t>
      </w:r>
      <w:r w:rsidR="00E64C4D" w:rsidRPr="00971494">
        <w:rPr>
          <w:rFonts w:ascii="Arial" w:hAnsi="Arial" w:cs="Arial"/>
          <w:sz w:val="24"/>
          <w:szCs w:val="24"/>
        </w:rPr>
        <w:t xml:space="preserve">; </w:t>
      </w:r>
    </w:p>
    <w:p w:rsidR="00184F47" w:rsidRPr="00971494" w:rsidRDefault="00971494" w:rsidP="00AD098B">
      <w:pPr>
        <w:jc w:val="both"/>
        <w:rPr>
          <w:rFonts w:ascii="Arial" w:hAnsi="Arial" w:cs="Arial"/>
          <w:sz w:val="24"/>
          <w:szCs w:val="24"/>
        </w:rPr>
      </w:pPr>
      <w:r>
        <w:rPr>
          <w:rFonts w:ascii="Arial" w:hAnsi="Arial" w:cs="Arial"/>
          <w:sz w:val="24"/>
          <w:szCs w:val="24"/>
        </w:rPr>
        <w:t>3.4</w:t>
      </w:r>
      <w:r w:rsidR="00E64C4D" w:rsidRPr="00971494">
        <w:rPr>
          <w:rFonts w:ascii="Arial" w:hAnsi="Arial" w:cs="Arial"/>
          <w:sz w:val="24"/>
          <w:szCs w:val="24"/>
        </w:rPr>
        <w:t xml:space="preserve"> ter média global (coeficiente de rendimento) igual ou maior a 7,0 (sete); </w:t>
      </w:r>
    </w:p>
    <w:p w:rsidR="00E64C4D" w:rsidRPr="00971494" w:rsidRDefault="00971494" w:rsidP="00AD098B">
      <w:pPr>
        <w:jc w:val="both"/>
        <w:rPr>
          <w:rFonts w:ascii="Arial" w:hAnsi="Arial" w:cs="Arial"/>
          <w:sz w:val="24"/>
          <w:szCs w:val="24"/>
        </w:rPr>
      </w:pPr>
      <w:r>
        <w:rPr>
          <w:rFonts w:ascii="Arial" w:hAnsi="Arial" w:cs="Arial"/>
          <w:sz w:val="24"/>
          <w:szCs w:val="24"/>
        </w:rPr>
        <w:t>3.5</w:t>
      </w:r>
      <w:r w:rsidR="00184F47" w:rsidRPr="00971494">
        <w:rPr>
          <w:rFonts w:ascii="Arial" w:hAnsi="Arial" w:cs="Arial"/>
          <w:sz w:val="24"/>
          <w:szCs w:val="24"/>
        </w:rPr>
        <w:t xml:space="preserve"> T</w:t>
      </w:r>
      <w:r w:rsidR="00E64C4D" w:rsidRPr="00971494">
        <w:rPr>
          <w:rFonts w:ascii="Arial" w:hAnsi="Arial" w:cs="Arial"/>
          <w:sz w:val="24"/>
          <w:szCs w:val="24"/>
        </w:rPr>
        <w:t>er disponibilidade de tempo para dedicar 10 (dez) horas semanais às atividades do projeto, fora do horário curricular, acordadas por meio de assinatura de Termo de Compromisso Discente no momento da inscrição (Anexo B).</w:t>
      </w:r>
    </w:p>
    <w:p w:rsidR="00CC7CA9" w:rsidRPr="00971494" w:rsidRDefault="00843798" w:rsidP="00AD098B">
      <w:pPr>
        <w:jc w:val="both"/>
        <w:rPr>
          <w:rFonts w:ascii="Arial" w:hAnsi="Arial" w:cs="Arial"/>
          <w:b/>
          <w:bCs/>
          <w:sz w:val="24"/>
          <w:szCs w:val="24"/>
        </w:rPr>
      </w:pPr>
      <w:proofErr w:type="gramStart"/>
      <w:r w:rsidRPr="00971494">
        <w:rPr>
          <w:rFonts w:ascii="Arial" w:hAnsi="Arial" w:cs="Arial"/>
          <w:b/>
          <w:bCs/>
          <w:sz w:val="24"/>
          <w:szCs w:val="24"/>
        </w:rPr>
        <w:t>4</w:t>
      </w:r>
      <w:proofErr w:type="gramEnd"/>
      <w:r w:rsidRPr="00971494">
        <w:rPr>
          <w:rFonts w:ascii="Arial" w:hAnsi="Arial" w:cs="Arial"/>
          <w:b/>
          <w:bCs/>
          <w:sz w:val="24"/>
          <w:szCs w:val="24"/>
        </w:rPr>
        <w:t xml:space="preserve"> </w:t>
      </w:r>
      <w:r w:rsidR="00971494" w:rsidRPr="00971494">
        <w:rPr>
          <w:rFonts w:ascii="Arial" w:hAnsi="Arial" w:cs="Arial"/>
          <w:b/>
          <w:bCs/>
          <w:sz w:val="24"/>
          <w:szCs w:val="24"/>
        </w:rPr>
        <w:t xml:space="preserve">SOBRE A SELEÇÃO DOS ESTUDANTES: </w:t>
      </w:r>
    </w:p>
    <w:p w:rsidR="005441A0" w:rsidRPr="00971494" w:rsidRDefault="00843798" w:rsidP="00AD098B">
      <w:pPr>
        <w:jc w:val="both"/>
        <w:rPr>
          <w:rFonts w:ascii="Arial" w:hAnsi="Arial" w:cs="Arial"/>
          <w:sz w:val="24"/>
          <w:szCs w:val="24"/>
        </w:rPr>
      </w:pPr>
      <w:r w:rsidRPr="00971494">
        <w:rPr>
          <w:rFonts w:ascii="Arial" w:hAnsi="Arial" w:cs="Arial"/>
          <w:sz w:val="24"/>
          <w:szCs w:val="24"/>
        </w:rPr>
        <w:t>4.1</w:t>
      </w:r>
      <w:r w:rsidR="00B0645C" w:rsidRPr="00971494">
        <w:rPr>
          <w:rFonts w:ascii="Arial" w:hAnsi="Arial" w:cs="Arial"/>
          <w:sz w:val="24"/>
          <w:szCs w:val="24"/>
        </w:rPr>
        <w:t xml:space="preserve"> A seleção deverá contar, no mínimo, com duas fases eliminatórias: uma avaliação escrita e uma avaliação oral (entrevista</w:t>
      </w:r>
      <w:r w:rsidRPr="00971494">
        <w:rPr>
          <w:rFonts w:ascii="Arial" w:hAnsi="Arial" w:cs="Arial"/>
          <w:sz w:val="24"/>
          <w:szCs w:val="24"/>
        </w:rPr>
        <w:t xml:space="preserve"> com base no currículo </w:t>
      </w:r>
      <w:proofErr w:type="gramStart"/>
      <w:r w:rsidRPr="00971494">
        <w:rPr>
          <w:rFonts w:ascii="Arial" w:hAnsi="Arial" w:cs="Arial"/>
          <w:sz w:val="24"/>
          <w:szCs w:val="24"/>
        </w:rPr>
        <w:t>lattes</w:t>
      </w:r>
      <w:proofErr w:type="gramEnd"/>
      <w:r w:rsidR="00B0645C" w:rsidRPr="00971494">
        <w:rPr>
          <w:rFonts w:ascii="Arial" w:hAnsi="Arial" w:cs="Arial"/>
          <w:sz w:val="24"/>
          <w:szCs w:val="24"/>
        </w:rPr>
        <w:t>), com cada fase compondo peso definido pelo professor-</w:t>
      </w:r>
      <w:r w:rsidRPr="00971494">
        <w:rPr>
          <w:rFonts w:ascii="Arial" w:hAnsi="Arial" w:cs="Arial"/>
          <w:sz w:val="24"/>
          <w:szCs w:val="24"/>
        </w:rPr>
        <w:t>coordenador</w:t>
      </w:r>
      <w:r w:rsidR="00B0645C" w:rsidRPr="00971494">
        <w:rPr>
          <w:rFonts w:ascii="Arial" w:hAnsi="Arial" w:cs="Arial"/>
          <w:sz w:val="24"/>
          <w:szCs w:val="24"/>
        </w:rPr>
        <w:t xml:space="preserve">; </w:t>
      </w:r>
    </w:p>
    <w:p w:rsidR="00F33836" w:rsidRPr="00971494" w:rsidRDefault="00843798" w:rsidP="00AD098B">
      <w:pPr>
        <w:jc w:val="both"/>
        <w:rPr>
          <w:rFonts w:ascii="Arial" w:hAnsi="Arial" w:cs="Arial"/>
          <w:sz w:val="24"/>
          <w:szCs w:val="24"/>
        </w:rPr>
      </w:pPr>
      <w:r w:rsidRPr="00971494">
        <w:rPr>
          <w:rFonts w:ascii="Arial" w:hAnsi="Arial" w:cs="Arial"/>
          <w:sz w:val="24"/>
          <w:szCs w:val="24"/>
        </w:rPr>
        <w:t xml:space="preserve">4.2 </w:t>
      </w:r>
      <w:r w:rsidR="00B0645C" w:rsidRPr="00971494">
        <w:rPr>
          <w:rFonts w:ascii="Arial" w:hAnsi="Arial" w:cs="Arial"/>
          <w:sz w:val="24"/>
          <w:szCs w:val="24"/>
        </w:rPr>
        <w:t xml:space="preserve">A avaliação escrita para processos seletivos de Iniciação Científica terá como referência a temática do projeto de pesquisa, cabendo ao candidato </w:t>
      </w:r>
      <w:proofErr w:type="gramStart"/>
      <w:r w:rsidR="00B0645C" w:rsidRPr="00971494">
        <w:rPr>
          <w:rFonts w:ascii="Arial" w:hAnsi="Arial" w:cs="Arial"/>
          <w:sz w:val="24"/>
          <w:szCs w:val="24"/>
        </w:rPr>
        <w:t>a</w:t>
      </w:r>
      <w:proofErr w:type="gramEnd"/>
      <w:r w:rsidR="00B0645C" w:rsidRPr="00971494">
        <w:rPr>
          <w:rFonts w:ascii="Arial" w:hAnsi="Arial" w:cs="Arial"/>
          <w:sz w:val="24"/>
          <w:szCs w:val="24"/>
        </w:rPr>
        <w:t xml:space="preserve"> pesquisa de referências atualizadas em bases de dados para conhecimento geral da área temática do(s) projeto(s) ao qual se candidata. Não será indicada literatura básica de leitura para esta etapa. </w:t>
      </w:r>
    </w:p>
    <w:p w:rsidR="00F33836" w:rsidRPr="00971494" w:rsidRDefault="00843798" w:rsidP="00AD098B">
      <w:pPr>
        <w:jc w:val="both"/>
        <w:rPr>
          <w:rFonts w:ascii="Arial" w:hAnsi="Arial" w:cs="Arial"/>
          <w:sz w:val="24"/>
          <w:szCs w:val="24"/>
        </w:rPr>
      </w:pPr>
      <w:r w:rsidRPr="00971494">
        <w:rPr>
          <w:rFonts w:ascii="Arial" w:hAnsi="Arial" w:cs="Arial"/>
          <w:sz w:val="24"/>
          <w:szCs w:val="24"/>
        </w:rPr>
        <w:t>4.3</w:t>
      </w:r>
      <w:r w:rsidR="00B0645C" w:rsidRPr="00971494">
        <w:rPr>
          <w:rFonts w:ascii="Arial" w:hAnsi="Arial" w:cs="Arial"/>
          <w:sz w:val="24"/>
          <w:szCs w:val="24"/>
        </w:rPr>
        <w:t xml:space="preserve"> Para aprovação, o candidato deverá obter nota igual ou superior a 7,0 (sete), sendo selecionado aquele que tiver a maior média nas fases realizadas; </w:t>
      </w:r>
    </w:p>
    <w:p w:rsidR="001F0D07" w:rsidRPr="00971494" w:rsidRDefault="00843798" w:rsidP="00AD098B">
      <w:pPr>
        <w:jc w:val="both"/>
        <w:rPr>
          <w:rFonts w:ascii="Arial" w:hAnsi="Arial" w:cs="Arial"/>
          <w:b/>
          <w:bCs/>
          <w:sz w:val="24"/>
          <w:szCs w:val="24"/>
        </w:rPr>
      </w:pPr>
      <w:proofErr w:type="gramStart"/>
      <w:r w:rsidRPr="00971494">
        <w:rPr>
          <w:rFonts w:ascii="Arial" w:hAnsi="Arial" w:cs="Arial"/>
          <w:b/>
          <w:bCs/>
          <w:sz w:val="24"/>
          <w:szCs w:val="24"/>
        </w:rPr>
        <w:t>5</w:t>
      </w:r>
      <w:proofErr w:type="gramEnd"/>
      <w:r w:rsidRPr="00971494">
        <w:rPr>
          <w:rFonts w:ascii="Arial" w:hAnsi="Arial" w:cs="Arial"/>
          <w:b/>
          <w:bCs/>
          <w:sz w:val="24"/>
          <w:szCs w:val="24"/>
        </w:rPr>
        <w:t xml:space="preserve"> </w:t>
      </w:r>
      <w:r w:rsidR="00385929" w:rsidRPr="00971494">
        <w:rPr>
          <w:rFonts w:ascii="Arial" w:hAnsi="Arial" w:cs="Arial"/>
          <w:b/>
          <w:bCs/>
          <w:sz w:val="24"/>
          <w:szCs w:val="24"/>
        </w:rPr>
        <w:t>VAGAS</w:t>
      </w:r>
    </w:p>
    <w:p w:rsidR="00E677FD" w:rsidRPr="00971494" w:rsidRDefault="00945A0E" w:rsidP="00AD098B">
      <w:pPr>
        <w:jc w:val="both"/>
        <w:rPr>
          <w:rFonts w:ascii="Arial" w:hAnsi="Arial" w:cs="Arial"/>
          <w:sz w:val="24"/>
          <w:szCs w:val="24"/>
        </w:rPr>
      </w:pPr>
      <w:r w:rsidRPr="00971494">
        <w:rPr>
          <w:rFonts w:ascii="Arial" w:hAnsi="Arial" w:cs="Arial"/>
          <w:sz w:val="24"/>
          <w:szCs w:val="24"/>
        </w:rPr>
        <w:t xml:space="preserve">5.1 </w:t>
      </w:r>
      <w:r w:rsidR="00B0645C" w:rsidRPr="00971494">
        <w:rPr>
          <w:rFonts w:ascii="Arial" w:hAnsi="Arial" w:cs="Arial"/>
          <w:sz w:val="24"/>
          <w:szCs w:val="24"/>
        </w:rPr>
        <w:t xml:space="preserve">Serão ofertadas </w:t>
      </w:r>
      <w:proofErr w:type="gramStart"/>
      <w:r w:rsidR="00BC0C90" w:rsidRPr="00971494">
        <w:rPr>
          <w:rFonts w:ascii="Arial" w:hAnsi="Arial" w:cs="Arial"/>
          <w:sz w:val="24"/>
          <w:szCs w:val="24"/>
        </w:rPr>
        <w:t>3</w:t>
      </w:r>
      <w:proofErr w:type="gramEnd"/>
      <w:r w:rsidR="00B0645C" w:rsidRPr="00971494">
        <w:rPr>
          <w:rFonts w:ascii="Arial" w:hAnsi="Arial" w:cs="Arial"/>
          <w:sz w:val="24"/>
          <w:szCs w:val="24"/>
        </w:rPr>
        <w:t xml:space="preserve"> bolsas de Monitoria </w:t>
      </w:r>
      <w:r w:rsidR="001F0D07" w:rsidRPr="00971494">
        <w:rPr>
          <w:rFonts w:ascii="Arial" w:hAnsi="Arial" w:cs="Arial"/>
          <w:sz w:val="24"/>
          <w:szCs w:val="24"/>
        </w:rPr>
        <w:t xml:space="preserve">para </w:t>
      </w:r>
      <w:r w:rsidR="00B0645C" w:rsidRPr="00971494">
        <w:rPr>
          <w:rFonts w:ascii="Arial" w:hAnsi="Arial" w:cs="Arial"/>
          <w:sz w:val="24"/>
          <w:szCs w:val="24"/>
        </w:rPr>
        <w:t>Iniciação Científica</w:t>
      </w:r>
      <w:r w:rsidR="00385929" w:rsidRPr="00971494">
        <w:rPr>
          <w:rFonts w:ascii="Arial" w:hAnsi="Arial" w:cs="Arial"/>
          <w:sz w:val="24"/>
          <w:szCs w:val="24"/>
        </w:rPr>
        <w:t xml:space="preserve">, </w:t>
      </w:r>
      <w:r w:rsidR="00BC0C90" w:rsidRPr="00971494">
        <w:rPr>
          <w:rFonts w:ascii="Arial" w:hAnsi="Arial" w:cs="Arial"/>
          <w:sz w:val="24"/>
          <w:szCs w:val="24"/>
        </w:rPr>
        <w:t>uma</w:t>
      </w:r>
      <w:r w:rsidR="00385929" w:rsidRPr="00971494">
        <w:rPr>
          <w:rFonts w:ascii="Arial" w:hAnsi="Arial" w:cs="Arial"/>
          <w:sz w:val="24"/>
          <w:szCs w:val="24"/>
        </w:rPr>
        <w:t xml:space="preserve"> para cada linha</w:t>
      </w:r>
      <w:r w:rsidRPr="00971494">
        <w:rPr>
          <w:rFonts w:ascii="Arial" w:hAnsi="Arial" w:cs="Arial"/>
          <w:sz w:val="24"/>
          <w:szCs w:val="24"/>
        </w:rPr>
        <w:t>;</w:t>
      </w:r>
    </w:p>
    <w:p w:rsidR="00945A0E" w:rsidRPr="00971494" w:rsidRDefault="00945A0E" w:rsidP="00AD098B">
      <w:pPr>
        <w:jc w:val="both"/>
        <w:rPr>
          <w:rFonts w:ascii="Arial" w:hAnsi="Arial" w:cs="Arial"/>
          <w:sz w:val="24"/>
          <w:szCs w:val="24"/>
        </w:rPr>
      </w:pPr>
      <w:r w:rsidRPr="00971494">
        <w:rPr>
          <w:rFonts w:ascii="Arial" w:hAnsi="Arial" w:cs="Arial"/>
          <w:sz w:val="24"/>
          <w:szCs w:val="24"/>
        </w:rPr>
        <w:t>5.2 A bolsa</w:t>
      </w:r>
      <w:r w:rsidR="00EC49D8">
        <w:rPr>
          <w:rFonts w:ascii="Arial" w:hAnsi="Arial" w:cs="Arial"/>
          <w:sz w:val="24"/>
          <w:szCs w:val="24"/>
        </w:rPr>
        <w:t xml:space="preserve"> parcial de monitoria de</w:t>
      </w:r>
      <w:r w:rsidRPr="00971494">
        <w:rPr>
          <w:rFonts w:ascii="Arial" w:hAnsi="Arial" w:cs="Arial"/>
          <w:sz w:val="24"/>
          <w:szCs w:val="24"/>
        </w:rPr>
        <w:t xml:space="preserve"> iniciação cientifi</w:t>
      </w:r>
      <w:r w:rsidR="00C92BD3">
        <w:rPr>
          <w:rFonts w:ascii="Arial" w:hAnsi="Arial" w:cs="Arial"/>
          <w:sz w:val="24"/>
          <w:szCs w:val="24"/>
        </w:rPr>
        <w:t>ca compreende um abatimento de 5</w:t>
      </w:r>
      <w:r w:rsidRPr="00971494">
        <w:rPr>
          <w:rFonts w:ascii="Arial" w:hAnsi="Arial" w:cs="Arial"/>
          <w:sz w:val="24"/>
          <w:szCs w:val="24"/>
        </w:rPr>
        <w:t xml:space="preserve">0% no valor da mensalidade do curso ao qual está vinculado, </w:t>
      </w:r>
      <w:r w:rsidR="00EC49D8">
        <w:rPr>
          <w:rFonts w:ascii="Arial" w:hAnsi="Arial" w:cs="Arial"/>
          <w:sz w:val="24"/>
          <w:szCs w:val="24"/>
        </w:rPr>
        <w:t>durante a vigência do projeto;</w:t>
      </w:r>
    </w:p>
    <w:p w:rsidR="00945A0E" w:rsidRPr="00971494" w:rsidRDefault="00945A0E" w:rsidP="00AD098B">
      <w:pPr>
        <w:jc w:val="both"/>
        <w:rPr>
          <w:rFonts w:ascii="Arial" w:hAnsi="Arial" w:cs="Arial"/>
          <w:sz w:val="24"/>
          <w:szCs w:val="24"/>
        </w:rPr>
      </w:pPr>
      <w:r w:rsidRPr="00971494">
        <w:rPr>
          <w:rFonts w:ascii="Arial" w:hAnsi="Arial" w:cs="Arial"/>
          <w:sz w:val="24"/>
          <w:szCs w:val="24"/>
        </w:rPr>
        <w:t xml:space="preserve">5.2.1 Os discentes vinculados ao FIES terão a inclusão do desconto no valor financiado, na adesão ou aditamento do financiamento; </w:t>
      </w:r>
    </w:p>
    <w:p w:rsidR="00945A0E" w:rsidRPr="00971494" w:rsidRDefault="00945A0E" w:rsidP="00945A0E">
      <w:pPr>
        <w:jc w:val="both"/>
        <w:rPr>
          <w:rFonts w:ascii="Arial" w:hAnsi="Arial" w:cs="Arial"/>
          <w:sz w:val="24"/>
          <w:szCs w:val="24"/>
        </w:rPr>
      </w:pPr>
      <w:r w:rsidRPr="00971494">
        <w:rPr>
          <w:rFonts w:ascii="Arial" w:hAnsi="Arial" w:cs="Arial"/>
          <w:sz w:val="24"/>
          <w:szCs w:val="24"/>
        </w:rPr>
        <w:t>5.3</w:t>
      </w:r>
      <w:proofErr w:type="gramStart"/>
      <w:r w:rsidRPr="00971494">
        <w:rPr>
          <w:rFonts w:ascii="Arial" w:hAnsi="Arial" w:cs="Arial"/>
          <w:sz w:val="24"/>
          <w:szCs w:val="24"/>
        </w:rPr>
        <w:t xml:space="preserve"> </w:t>
      </w:r>
      <w:r w:rsidR="00B0645C" w:rsidRPr="00971494">
        <w:rPr>
          <w:rFonts w:ascii="Arial" w:hAnsi="Arial" w:cs="Arial"/>
          <w:sz w:val="24"/>
          <w:szCs w:val="24"/>
        </w:rPr>
        <w:t xml:space="preserve"> </w:t>
      </w:r>
      <w:proofErr w:type="gramEnd"/>
      <w:r w:rsidRPr="00971494">
        <w:rPr>
          <w:rFonts w:ascii="Arial" w:hAnsi="Arial" w:cs="Arial"/>
          <w:sz w:val="24"/>
          <w:szCs w:val="24"/>
        </w:rPr>
        <w:t>Para os monitores voluntários serão disponibilizadas 5 vagas por área;</w:t>
      </w:r>
    </w:p>
    <w:p w:rsidR="007233B6" w:rsidRPr="00BC491C" w:rsidRDefault="00BC491C" w:rsidP="00AD098B">
      <w:pPr>
        <w:jc w:val="both"/>
        <w:rPr>
          <w:rFonts w:ascii="Arial" w:hAnsi="Arial" w:cs="Arial"/>
          <w:b/>
          <w:bCs/>
          <w:sz w:val="24"/>
          <w:szCs w:val="24"/>
        </w:rPr>
      </w:pPr>
      <w:proofErr w:type="gramStart"/>
      <w:r>
        <w:rPr>
          <w:rFonts w:ascii="Arial" w:hAnsi="Arial" w:cs="Arial"/>
          <w:b/>
          <w:bCs/>
          <w:sz w:val="24"/>
          <w:szCs w:val="24"/>
        </w:rPr>
        <w:t>6</w:t>
      </w:r>
      <w:proofErr w:type="gramEnd"/>
      <w:r>
        <w:rPr>
          <w:rFonts w:ascii="Arial" w:hAnsi="Arial" w:cs="Arial"/>
          <w:b/>
          <w:bCs/>
          <w:sz w:val="24"/>
          <w:szCs w:val="24"/>
        </w:rPr>
        <w:t xml:space="preserve"> </w:t>
      </w:r>
      <w:r w:rsidRPr="00BC491C">
        <w:rPr>
          <w:rFonts w:ascii="Arial" w:hAnsi="Arial" w:cs="Arial"/>
          <w:b/>
          <w:bCs/>
          <w:sz w:val="24"/>
          <w:szCs w:val="24"/>
        </w:rPr>
        <w:t xml:space="preserve">ATIVIDADE PERÍODO </w:t>
      </w:r>
    </w:p>
    <w:tbl>
      <w:tblPr>
        <w:tblStyle w:val="Tabelacomgrade"/>
        <w:tblW w:w="9747" w:type="dxa"/>
        <w:tblLook w:val="04A0" w:firstRow="1" w:lastRow="0" w:firstColumn="1" w:lastColumn="0" w:noHBand="0" w:noVBand="1"/>
      </w:tblPr>
      <w:tblGrid>
        <w:gridCol w:w="5665"/>
        <w:gridCol w:w="4082"/>
      </w:tblGrid>
      <w:tr w:rsidR="00971494" w:rsidRPr="00971494" w:rsidTr="008303C3">
        <w:tc>
          <w:tcPr>
            <w:tcW w:w="5665" w:type="dxa"/>
          </w:tcPr>
          <w:p w:rsidR="00EB3E2F" w:rsidRPr="00971494" w:rsidRDefault="00EB3E2F" w:rsidP="00AD098B">
            <w:pPr>
              <w:jc w:val="both"/>
              <w:rPr>
                <w:rFonts w:ascii="Arial" w:hAnsi="Arial" w:cs="Arial"/>
                <w:sz w:val="24"/>
                <w:szCs w:val="24"/>
              </w:rPr>
            </w:pPr>
            <w:r w:rsidRPr="00971494">
              <w:rPr>
                <w:rFonts w:ascii="Arial" w:hAnsi="Arial" w:cs="Arial"/>
                <w:sz w:val="24"/>
                <w:szCs w:val="24"/>
              </w:rPr>
              <w:t xml:space="preserve">Atividade </w:t>
            </w:r>
          </w:p>
        </w:tc>
        <w:tc>
          <w:tcPr>
            <w:tcW w:w="4082" w:type="dxa"/>
          </w:tcPr>
          <w:p w:rsidR="00EB3E2F" w:rsidRPr="00971494" w:rsidRDefault="00EB3E2F" w:rsidP="00AD098B">
            <w:pPr>
              <w:jc w:val="both"/>
              <w:rPr>
                <w:rFonts w:ascii="Arial" w:hAnsi="Arial" w:cs="Arial"/>
                <w:sz w:val="24"/>
                <w:szCs w:val="24"/>
              </w:rPr>
            </w:pPr>
            <w:r w:rsidRPr="00971494">
              <w:rPr>
                <w:rFonts w:ascii="Arial" w:hAnsi="Arial" w:cs="Arial"/>
                <w:sz w:val="24"/>
                <w:szCs w:val="24"/>
              </w:rPr>
              <w:t xml:space="preserve">Período </w:t>
            </w:r>
          </w:p>
        </w:tc>
      </w:tr>
      <w:tr w:rsidR="00971494" w:rsidRPr="00971494" w:rsidTr="008303C3">
        <w:tc>
          <w:tcPr>
            <w:tcW w:w="5665" w:type="dxa"/>
          </w:tcPr>
          <w:p w:rsidR="00EB3E2F" w:rsidRPr="00971494" w:rsidRDefault="00A23DDD" w:rsidP="00AD098B">
            <w:pPr>
              <w:jc w:val="both"/>
              <w:rPr>
                <w:rFonts w:ascii="Arial" w:hAnsi="Arial" w:cs="Arial"/>
                <w:sz w:val="24"/>
                <w:szCs w:val="24"/>
              </w:rPr>
            </w:pPr>
            <w:r w:rsidRPr="00971494">
              <w:rPr>
                <w:sz w:val="24"/>
                <w:szCs w:val="24"/>
              </w:rPr>
              <w:t>Inscrição de alunos</w:t>
            </w:r>
          </w:p>
        </w:tc>
        <w:tc>
          <w:tcPr>
            <w:tcW w:w="4082" w:type="dxa"/>
          </w:tcPr>
          <w:p w:rsidR="00EB3E2F" w:rsidRPr="00971494" w:rsidRDefault="00945A0E" w:rsidP="006C23BD">
            <w:pPr>
              <w:jc w:val="both"/>
              <w:rPr>
                <w:rFonts w:ascii="Arial" w:hAnsi="Arial" w:cs="Arial"/>
                <w:sz w:val="24"/>
                <w:szCs w:val="24"/>
              </w:rPr>
            </w:pPr>
            <w:r w:rsidRPr="00971494">
              <w:rPr>
                <w:rFonts w:ascii="Arial" w:hAnsi="Arial" w:cs="Arial"/>
                <w:sz w:val="24"/>
                <w:szCs w:val="24"/>
              </w:rPr>
              <w:t>0</w:t>
            </w:r>
            <w:r w:rsidR="006C23BD">
              <w:rPr>
                <w:rFonts w:ascii="Arial" w:hAnsi="Arial" w:cs="Arial"/>
                <w:sz w:val="24"/>
                <w:szCs w:val="24"/>
              </w:rPr>
              <w:t>1 a 15/03/2021</w:t>
            </w:r>
          </w:p>
        </w:tc>
      </w:tr>
      <w:tr w:rsidR="00971494" w:rsidRPr="00971494" w:rsidTr="008303C3">
        <w:tc>
          <w:tcPr>
            <w:tcW w:w="5665" w:type="dxa"/>
          </w:tcPr>
          <w:p w:rsidR="00A23DDD" w:rsidRPr="00971494" w:rsidRDefault="00A23DDD" w:rsidP="00AD098B">
            <w:pPr>
              <w:jc w:val="both"/>
              <w:rPr>
                <w:rFonts w:ascii="Arial" w:hAnsi="Arial" w:cs="Arial"/>
                <w:sz w:val="24"/>
                <w:szCs w:val="24"/>
              </w:rPr>
            </w:pPr>
            <w:r w:rsidRPr="00971494">
              <w:rPr>
                <w:sz w:val="24"/>
                <w:szCs w:val="24"/>
              </w:rPr>
              <w:t>Realização de processo seletivo de alunos</w:t>
            </w:r>
          </w:p>
        </w:tc>
        <w:tc>
          <w:tcPr>
            <w:tcW w:w="4082" w:type="dxa"/>
          </w:tcPr>
          <w:p w:rsidR="00A23DDD" w:rsidRPr="00971494" w:rsidRDefault="000109EE" w:rsidP="00AD098B">
            <w:pPr>
              <w:jc w:val="both"/>
              <w:rPr>
                <w:rFonts w:ascii="Arial" w:hAnsi="Arial" w:cs="Arial"/>
                <w:sz w:val="24"/>
                <w:szCs w:val="24"/>
              </w:rPr>
            </w:pPr>
            <w:r>
              <w:rPr>
                <w:rFonts w:ascii="Arial" w:hAnsi="Arial" w:cs="Arial"/>
                <w:sz w:val="24"/>
                <w:szCs w:val="24"/>
              </w:rPr>
              <w:t>16/03/21</w:t>
            </w:r>
          </w:p>
        </w:tc>
      </w:tr>
      <w:tr w:rsidR="00971494" w:rsidRPr="00971494" w:rsidTr="008303C3">
        <w:tc>
          <w:tcPr>
            <w:tcW w:w="5665" w:type="dxa"/>
          </w:tcPr>
          <w:p w:rsidR="00A23DDD" w:rsidRPr="00971494" w:rsidRDefault="00A23DDD" w:rsidP="00AD098B">
            <w:pPr>
              <w:jc w:val="both"/>
              <w:rPr>
                <w:rFonts w:ascii="Arial" w:hAnsi="Arial" w:cs="Arial"/>
                <w:sz w:val="24"/>
                <w:szCs w:val="24"/>
              </w:rPr>
            </w:pPr>
            <w:r w:rsidRPr="00971494">
              <w:rPr>
                <w:sz w:val="24"/>
                <w:szCs w:val="24"/>
              </w:rPr>
              <w:t>Divulgação do resultado do processo seletivo de alunos</w:t>
            </w:r>
          </w:p>
        </w:tc>
        <w:tc>
          <w:tcPr>
            <w:tcW w:w="4082" w:type="dxa"/>
          </w:tcPr>
          <w:p w:rsidR="00A23DDD" w:rsidRPr="00971494" w:rsidRDefault="000109EE" w:rsidP="000109EE">
            <w:pPr>
              <w:jc w:val="both"/>
              <w:rPr>
                <w:rFonts w:ascii="Arial" w:hAnsi="Arial" w:cs="Arial"/>
                <w:sz w:val="24"/>
                <w:szCs w:val="24"/>
              </w:rPr>
            </w:pPr>
            <w:r>
              <w:rPr>
                <w:rFonts w:ascii="Arial" w:hAnsi="Arial" w:cs="Arial"/>
                <w:sz w:val="24"/>
                <w:szCs w:val="24"/>
              </w:rPr>
              <w:t>18/03/21</w:t>
            </w:r>
          </w:p>
        </w:tc>
      </w:tr>
      <w:tr w:rsidR="00971494" w:rsidRPr="00971494" w:rsidTr="008303C3">
        <w:tc>
          <w:tcPr>
            <w:tcW w:w="5665" w:type="dxa"/>
          </w:tcPr>
          <w:p w:rsidR="00A23DDD" w:rsidRPr="00971494" w:rsidRDefault="000109EE" w:rsidP="00AD098B">
            <w:pPr>
              <w:jc w:val="both"/>
              <w:rPr>
                <w:sz w:val="24"/>
                <w:szCs w:val="24"/>
              </w:rPr>
            </w:pPr>
            <w:r>
              <w:rPr>
                <w:sz w:val="24"/>
                <w:szCs w:val="24"/>
              </w:rPr>
              <w:t>Período da vigência 2021</w:t>
            </w:r>
          </w:p>
        </w:tc>
        <w:tc>
          <w:tcPr>
            <w:tcW w:w="4082" w:type="dxa"/>
          </w:tcPr>
          <w:p w:rsidR="00A23DDD" w:rsidRPr="00971494" w:rsidRDefault="000109EE" w:rsidP="00AD098B">
            <w:pPr>
              <w:jc w:val="both"/>
              <w:rPr>
                <w:rFonts w:ascii="Arial" w:hAnsi="Arial" w:cs="Arial"/>
                <w:sz w:val="24"/>
                <w:szCs w:val="24"/>
              </w:rPr>
            </w:pPr>
            <w:r>
              <w:rPr>
                <w:rFonts w:ascii="Arial" w:hAnsi="Arial" w:cs="Arial"/>
                <w:sz w:val="24"/>
                <w:szCs w:val="24"/>
              </w:rPr>
              <w:t>Março a novembro/21</w:t>
            </w:r>
          </w:p>
        </w:tc>
      </w:tr>
      <w:tr w:rsidR="00971494" w:rsidRPr="00971494" w:rsidTr="008303C3">
        <w:tc>
          <w:tcPr>
            <w:tcW w:w="5665" w:type="dxa"/>
          </w:tcPr>
          <w:p w:rsidR="00A23DDD" w:rsidRPr="00971494" w:rsidRDefault="00390DD1" w:rsidP="00AD098B">
            <w:pPr>
              <w:jc w:val="both"/>
              <w:rPr>
                <w:sz w:val="24"/>
                <w:szCs w:val="24"/>
              </w:rPr>
            </w:pPr>
            <w:r w:rsidRPr="00971494">
              <w:rPr>
                <w:sz w:val="24"/>
                <w:szCs w:val="24"/>
              </w:rPr>
              <w:t>Envio do Relatório Final</w:t>
            </w:r>
          </w:p>
        </w:tc>
        <w:tc>
          <w:tcPr>
            <w:tcW w:w="4082" w:type="dxa"/>
          </w:tcPr>
          <w:p w:rsidR="00A23DDD" w:rsidRPr="00971494" w:rsidRDefault="0070314D" w:rsidP="00AD098B">
            <w:pPr>
              <w:jc w:val="both"/>
              <w:rPr>
                <w:rFonts w:ascii="Arial" w:hAnsi="Arial" w:cs="Arial"/>
                <w:sz w:val="24"/>
                <w:szCs w:val="24"/>
              </w:rPr>
            </w:pPr>
            <w:r>
              <w:rPr>
                <w:rFonts w:ascii="Arial" w:hAnsi="Arial" w:cs="Arial"/>
                <w:sz w:val="24"/>
                <w:szCs w:val="24"/>
              </w:rPr>
              <w:t>Dezembro</w:t>
            </w:r>
            <w:r w:rsidR="00C34881" w:rsidRPr="00971494">
              <w:rPr>
                <w:rFonts w:ascii="Arial" w:hAnsi="Arial" w:cs="Arial"/>
                <w:sz w:val="24"/>
                <w:szCs w:val="24"/>
              </w:rPr>
              <w:t xml:space="preserve"> de 2021</w:t>
            </w:r>
          </w:p>
        </w:tc>
      </w:tr>
    </w:tbl>
    <w:p w:rsidR="00BC491C" w:rsidRDefault="00BC491C" w:rsidP="004F6E23">
      <w:pPr>
        <w:spacing w:after="0"/>
        <w:jc w:val="both"/>
        <w:rPr>
          <w:rFonts w:ascii="Arial" w:hAnsi="Arial" w:cs="Arial"/>
          <w:sz w:val="24"/>
          <w:szCs w:val="24"/>
        </w:rPr>
      </w:pPr>
      <w:r>
        <w:rPr>
          <w:rFonts w:ascii="Arial" w:hAnsi="Arial" w:cs="Arial"/>
          <w:sz w:val="24"/>
          <w:szCs w:val="24"/>
        </w:rPr>
        <w:t>Informações:</w:t>
      </w:r>
      <w:r w:rsidR="004F6E23">
        <w:rPr>
          <w:rFonts w:ascii="Arial" w:hAnsi="Arial" w:cs="Arial"/>
          <w:sz w:val="24"/>
          <w:szCs w:val="24"/>
        </w:rPr>
        <w:t xml:space="preserve"> </w:t>
      </w:r>
      <w:r w:rsidR="00831FAD">
        <w:rPr>
          <w:rFonts w:ascii="Arial" w:hAnsi="Arial" w:cs="Arial"/>
          <w:sz w:val="24"/>
          <w:szCs w:val="24"/>
        </w:rPr>
        <w:t>Prof. Dr. Francisco Alves de Queiroz</w:t>
      </w:r>
    </w:p>
    <w:p w:rsidR="00B0645C" w:rsidRDefault="00831FAD" w:rsidP="004F6E23">
      <w:pPr>
        <w:spacing w:after="0"/>
        <w:jc w:val="both"/>
        <w:rPr>
          <w:rFonts w:ascii="Arial" w:hAnsi="Arial" w:cs="Arial"/>
          <w:sz w:val="24"/>
          <w:szCs w:val="24"/>
        </w:rPr>
      </w:pPr>
      <w:r>
        <w:rPr>
          <w:rFonts w:ascii="Arial" w:hAnsi="Arial" w:cs="Arial"/>
          <w:sz w:val="24"/>
          <w:szCs w:val="24"/>
        </w:rPr>
        <w:t xml:space="preserve">Coordenador do NIPE – </w:t>
      </w:r>
      <w:hyperlink r:id="rId9" w:history="1">
        <w:r w:rsidR="001D4DB2" w:rsidRPr="00E44FA0">
          <w:rPr>
            <w:rStyle w:val="Hyperlink"/>
            <w:rFonts w:ascii="Arial" w:hAnsi="Arial" w:cs="Arial"/>
            <w:sz w:val="24"/>
            <w:szCs w:val="24"/>
          </w:rPr>
          <w:t>professor@franciscoqueiroz.com.br</w:t>
        </w:r>
      </w:hyperlink>
    </w:p>
    <w:p w:rsidR="001D4DB2" w:rsidRDefault="001D4DB2" w:rsidP="001D4DB2">
      <w:pPr>
        <w:spacing w:after="0"/>
        <w:jc w:val="right"/>
        <w:rPr>
          <w:rFonts w:ascii="Arial" w:hAnsi="Arial" w:cs="Arial"/>
          <w:sz w:val="24"/>
          <w:szCs w:val="24"/>
        </w:rPr>
      </w:pPr>
      <w:r>
        <w:rPr>
          <w:rFonts w:ascii="Arial" w:hAnsi="Arial" w:cs="Arial"/>
          <w:sz w:val="24"/>
          <w:szCs w:val="24"/>
        </w:rPr>
        <w:t>Direção Geral</w:t>
      </w:r>
    </w:p>
    <w:p w:rsidR="00CE501E" w:rsidRDefault="00CE501E" w:rsidP="001D4DB2">
      <w:pPr>
        <w:spacing w:after="0"/>
        <w:jc w:val="right"/>
        <w:rPr>
          <w:rFonts w:ascii="Arial" w:hAnsi="Arial" w:cs="Arial"/>
          <w:sz w:val="24"/>
          <w:szCs w:val="24"/>
        </w:rPr>
      </w:pPr>
    </w:p>
    <w:p w:rsidR="00CE501E" w:rsidRDefault="00CE501E" w:rsidP="00CE501E">
      <w:pPr>
        <w:rPr>
          <w:b/>
          <w:sz w:val="24"/>
          <w:szCs w:val="24"/>
        </w:rPr>
      </w:pPr>
      <w:r w:rsidRPr="0083307A">
        <w:rPr>
          <w:b/>
          <w:sz w:val="24"/>
          <w:szCs w:val="24"/>
        </w:rPr>
        <w:lastRenderedPageBreak/>
        <w:t xml:space="preserve">Anexo A </w:t>
      </w:r>
    </w:p>
    <w:p w:rsidR="00CE501E" w:rsidRPr="0083307A" w:rsidRDefault="00CE501E" w:rsidP="00CE501E">
      <w:pPr>
        <w:jc w:val="center"/>
        <w:rPr>
          <w:b/>
          <w:sz w:val="30"/>
          <w:szCs w:val="30"/>
        </w:rPr>
      </w:pPr>
      <w:r w:rsidRPr="0083307A">
        <w:rPr>
          <w:b/>
          <w:sz w:val="30"/>
          <w:szCs w:val="30"/>
        </w:rPr>
        <w:t>FICHA DE INSCRIÇÃO</w:t>
      </w:r>
      <w:proofErr w:type="gramStart"/>
      <w:r w:rsidRPr="0083307A">
        <w:rPr>
          <w:b/>
          <w:sz w:val="30"/>
          <w:szCs w:val="30"/>
        </w:rPr>
        <w:t xml:space="preserve"> </w:t>
      </w:r>
      <w:r>
        <w:rPr>
          <w:b/>
          <w:sz w:val="30"/>
          <w:szCs w:val="30"/>
        </w:rPr>
        <w:t xml:space="preserve"> </w:t>
      </w:r>
      <w:proofErr w:type="gramEnd"/>
      <w:r>
        <w:rPr>
          <w:b/>
          <w:sz w:val="30"/>
          <w:szCs w:val="30"/>
        </w:rPr>
        <w:t xml:space="preserve">- </w:t>
      </w:r>
      <w:r w:rsidRPr="0083307A">
        <w:rPr>
          <w:b/>
          <w:sz w:val="30"/>
          <w:szCs w:val="30"/>
        </w:rPr>
        <w:t>MONITORIA</w:t>
      </w:r>
    </w:p>
    <w:tbl>
      <w:tblPr>
        <w:tblStyle w:val="Tabelacomgrade"/>
        <w:tblW w:w="9351" w:type="dxa"/>
        <w:tblLook w:val="04A0" w:firstRow="1" w:lastRow="0" w:firstColumn="1" w:lastColumn="0" w:noHBand="0" w:noVBand="1"/>
      </w:tblPr>
      <w:tblGrid>
        <w:gridCol w:w="3964"/>
        <w:gridCol w:w="1985"/>
        <w:gridCol w:w="1134"/>
        <w:gridCol w:w="2268"/>
      </w:tblGrid>
      <w:tr w:rsidR="00CE501E" w:rsidRPr="0083307A" w:rsidTr="00A118BA">
        <w:tc>
          <w:tcPr>
            <w:tcW w:w="7083" w:type="dxa"/>
            <w:gridSpan w:val="3"/>
          </w:tcPr>
          <w:p w:rsidR="00CE501E" w:rsidRPr="0083307A" w:rsidRDefault="00CE501E" w:rsidP="00A118BA">
            <w:pPr>
              <w:spacing w:line="360" w:lineRule="auto"/>
              <w:rPr>
                <w:sz w:val="24"/>
                <w:szCs w:val="24"/>
              </w:rPr>
            </w:pPr>
            <w:r w:rsidRPr="0083307A">
              <w:rPr>
                <w:sz w:val="24"/>
                <w:szCs w:val="24"/>
              </w:rPr>
              <w:t>Nome:</w:t>
            </w:r>
          </w:p>
        </w:tc>
        <w:tc>
          <w:tcPr>
            <w:tcW w:w="2268" w:type="dxa"/>
          </w:tcPr>
          <w:p w:rsidR="00CE501E" w:rsidRPr="0083307A" w:rsidRDefault="00CE501E" w:rsidP="00A118BA">
            <w:pPr>
              <w:spacing w:line="360" w:lineRule="auto"/>
              <w:rPr>
                <w:sz w:val="24"/>
                <w:szCs w:val="24"/>
              </w:rPr>
            </w:pPr>
            <w:r w:rsidRPr="0083307A">
              <w:rPr>
                <w:sz w:val="24"/>
                <w:szCs w:val="24"/>
              </w:rPr>
              <w:t>RM Nº:</w:t>
            </w:r>
          </w:p>
        </w:tc>
      </w:tr>
      <w:tr w:rsidR="00CE501E" w:rsidRPr="0083307A" w:rsidTr="00A118BA">
        <w:tc>
          <w:tcPr>
            <w:tcW w:w="7083" w:type="dxa"/>
            <w:gridSpan w:val="3"/>
          </w:tcPr>
          <w:p w:rsidR="00CE501E" w:rsidRPr="0083307A" w:rsidRDefault="00CE501E" w:rsidP="00A118BA">
            <w:pPr>
              <w:spacing w:line="360" w:lineRule="auto"/>
              <w:rPr>
                <w:sz w:val="24"/>
                <w:szCs w:val="24"/>
              </w:rPr>
            </w:pPr>
            <w:r w:rsidRPr="0083307A">
              <w:rPr>
                <w:sz w:val="24"/>
                <w:szCs w:val="24"/>
              </w:rPr>
              <w:t>Curso:</w:t>
            </w:r>
          </w:p>
        </w:tc>
        <w:tc>
          <w:tcPr>
            <w:tcW w:w="2268" w:type="dxa"/>
          </w:tcPr>
          <w:p w:rsidR="00CE501E" w:rsidRPr="0083307A" w:rsidRDefault="00CE501E" w:rsidP="00A118BA">
            <w:pPr>
              <w:spacing w:line="360" w:lineRule="auto"/>
              <w:rPr>
                <w:sz w:val="24"/>
                <w:szCs w:val="24"/>
              </w:rPr>
            </w:pPr>
            <w:r w:rsidRPr="0083307A">
              <w:rPr>
                <w:sz w:val="24"/>
                <w:szCs w:val="24"/>
              </w:rPr>
              <w:t>Semestre:</w:t>
            </w:r>
          </w:p>
        </w:tc>
      </w:tr>
      <w:tr w:rsidR="00CE501E" w:rsidRPr="0083307A" w:rsidTr="00A118BA">
        <w:tc>
          <w:tcPr>
            <w:tcW w:w="3964" w:type="dxa"/>
          </w:tcPr>
          <w:p w:rsidR="00CE501E" w:rsidRPr="0083307A" w:rsidRDefault="00CE501E" w:rsidP="00A118BA">
            <w:pPr>
              <w:spacing w:line="360" w:lineRule="auto"/>
              <w:rPr>
                <w:sz w:val="24"/>
                <w:szCs w:val="24"/>
              </w:rPr>
            </w:pPr>
            <w:r w:rsidRPr="0083307A">
              <w:rPr>
                <w:sz w:val="24"/>
                <w:szCs w:val="24"/>
              </w:rPr>
              <w:t>Telefone</w:t>
            </w:r>
            <w:r>
              <w:rPr>
                <w:sz w:val="24"/>
                <w:szCs w:val="24"/>
              </w:rPr>
              <w:t>:</w:t>
            </w:r>
          </w:p>
        </w:tc>
        <w:tc>
          <w:tcPr>
            <w:tcW w:w="5387" w:type="dxa"/>
            <w:gridSpan w:val="3"/>
          </w:tcPr>
          <w:p w:rsidR="00CE501E" w:rsidRPr="0083307A" w:rsidRDefault="00CE501E" w:rsidP="00A118BA">
            <w:pPr>
              <w:spacing w:line="360" w:lineRule="auto"/>
              <w:rPr>
                <w:sz w:val="24"/>
                <w:szCs w:val="24"/>
              </w:rPr>
            </w:pPr>
            <w:proofErr w:type="spellStart"/>
            <w:r w:rsidRPr="0083307A">
              <w:rPr>
                <w:sz w:val="24"/>
                <w:szCs w:val="24"/>
              </w:rPr>
              <w:t>Email</w:t>
            </w:r>
            <w:proofErr w:type="spellEnd"/>
            <w:r w:rsidRPr="0083307A">
              <w:rPr>
                <w:sz w:val="24"/>
                <w:szCs w:val="24"/>
              </w:rPr>
              <w:t>:</w:t>
            </w:r>
          </w:p>
        </w:tc>
      </w:tr>
      <w:tr w:rsidR="00CE501E" w:rsidRPr="0083307A" w:rsidTr="00A118BA">
        <w:tc>
          <w:tcPr>
            <w:tcW w:w="5949" w:type="dxa"/>
            <w:gridSpan w:val="2"/>
          </w:tcPr>
          <w:p w:rsidR="00CE501E" w:rsidRDefault="00CE501E" w:rsidP="00A118BA">
            <w:pPr>
              <w:spacing w:line="360" w:lineRule="auto"/>
              <w:rPr>
                <w:sz w:val="24"/>
                <w:szCs w:val="24"/>
              </w:rPr>
            </w:pPr>
            <w:r w:rsidRPr="0083307A">
              <w:rPr>
                <w:sz w:val="24"/>
                <w:szCs w:val="24"/>
              </w:rPr>
              <w:t xml:space="preserve">Monitoria para: </w:t>
            </w:r>
            <w:proofErr w:type="gramStart"/>
            <w:r w:rsidRPr="0083307A">
              <w:rPr>
                <w:sz w:val="24"/>
                <w:szCs w:val="24"/>
              </w:rPr>
              <w:t xml:space="preserve">( </w:t>
            </w:r>
            <w:r>
              <w:rPr>
                <w:sz w:val="24"/>
                <w:szCs w:val="24"/>
              </w:rPr>
              <w:t xml:space="preserve">  </w:t>
            </w:r>
            <w:proofErr w:type="gramEnd"/>
            <w:r>
              <w:rPr>
                <w:sz w:val="24"/>
                <w:szCs w:val="24"/>
              </w:rPr>
              <w:t>)E</w:t>
            </w:r>
            <w:r w:rsidRPr="0083307A">
              <w:rPr>
                <w:sz w:val="24"/>
                <w:szCs w:val="24"/>
              </w:rPr>
              <w:t xml:space="preserve">vento   </w:t>
            </w:r>
            <w:r>
              <w:rPr>
                <w:sz w:val="24"/>
                <w:szCs w:val="24"/>
              </w:rPr>
              <w:t xml:space="preserve">   </w:t>
            </w:r>
            <w:r w:rsidRPr="0083307A">
              <w:rPr>
                <w:sz w:val="24"/>
                <w:szCs w:val="24"/>
              </w:rPr>
              <w:t>(  )Projeto</w:t>
            </w:r>
          </w:p>
          <w:p w:rsidR="00CE501E" w:rsidRPr="0083307A" w:rsidRDefault="00CE501E" w:rsidP="00A118BA">
            <w:pPr>
              <w:spacing w:line="360" w:lineRule="auto"/>
              <w:rPr>
                <w:sz w:val="24"/>
                <w:szCs w:val="24"/>
              </w:rPr>
            </w:pPr>
            <w:r w:rsidRPr="0083307A">
              <w:rPr>
                <w:sz w:val="24"/>
                <w:szCs w:val="24"/>
              </w:rPr>
              <w:t>Descrever:</w:t>
            </w:r>
          </w:p>
        </w:tc>
        <w:tc>
          <w:tcPr>
            <w:tcW w:w="3402" w:type="dxa"/>
            <w:gridSpan w:val="2"/>
          </w:tcPr>
          <w:p w:rsidR="00CE501E" w:rsidRPr="0083307A" w:rsidRDefault="00CE501E" w:rsidP="00A118BA">
            <w:pPr>
              <w:spacing w:line="360" w:lineRule="auto"/>
              <w:ind w:left="-533"/>
              <w:jc w:val="center"/>
              <w:rPr>
                <w:sz w:val="24"/>
                <w:szCs w:val="24"/>
              </w:rPr>
            </w:pPr>
            <w:r>
              <w:rPr>
                <w:sz w:val="24"/>
                <w:szCs w:val="24"/>
              </w:rPr>
              <w:t>Carga horaria dispensada:</w:t>
            </w:r>
          </w:p>
          <w:p w:rsidR="00CE501E" w:rsidRPr="0083307A" w:rsidRDefault="00CE501E" w:rsidP="00A118BA">
            <w:pPr>
              <w:spacing w:line="360" w:lineRule="auto"/>
              <w:rPr>
                <w:sz w:val="24"/>
                <w:szCs w:val="24"/>
              </w:rPr>
            </w:pPr>
          </w:p>
        </w:tc>
      </w:tr>
      <w:tr w:rsidR="00CE501E" w:rsidRPr="0083307A" w:rsidTr="00A118BA">
        <w:tc>
          <w:tcPr>
            <w:tcW w:w="9351" w:type="dxa"/>
            <w:gridSpan w:val="4"/>
          </w:tcPr>
          <w:p w:rsidR="00CE501E" w:rsidRPr="0083307A" w:rsidRDefault="00CE501E" w:rsidP="00A118BA">
            <w:pPr>
              <w:spacing w:line="360" w:lineRule="auto"/>
              <w:rPr>
                <w:sz w:val="4"/>
                <w:szCs w:val="4"/>
              </w:rPr>
            </w:pPr>
          </w:p>
        </w:tc>
      </w:tr>
      <w:tr w:rsidR="00CE501E" w:rsidTr="00A118BA">
        <w:tc>
          <w:tcPr>
            <w:tcW w:w="9351" w:type="dxa"/>
            <w:gridSpan w:val="4"/>
          </w:tcPr>
          <w:p w:rsidR="00CE501E" w:rsidRDefault="00CE501E" w:rsidP="00A118BA">
            <w:pPr>
              <w:spacing w:line="360" w:lineRule="auto"/>
            </w:pPr>
            <w:r>
              <w:t>OBSERVAÇÃO:</w:t>
            </w:r>
          </w:p>
          <w:p w:rsidR="00CE501E" w:rsidRDefault="00CE501E" w:rsidP="00A118BA">
            <w:pPr>
              <w:spacing w:line="360" w:lineRule="auto"/>
            </w:pPr>
            <w:r>
              <w:t xml:space="preserve"> A ficha deve ser preenchida com LETRA LEGÍVEL e com todos os campos preenchidos e assinado pelo requerente.</w:t>
            </w:r>
          </w:p>
        </w:tc>
      </w:tr>
      <w:tr w:rsidR="00CE501E" w:rsidRPr="0083307A" w:rsidTr="00A118BA">
        <w:tc>
          <w:tcPr>
            <w:tcW w:w="9351" w:type="dxa"/>
            <w:gridSpan w:val="4"/>
          </w:tcPr>
          <w:p w:rsidR="00CE501E" w:rsidRPr="0083307A" w:rsidRDefault="00CE501E" w:rsidP="00A118BA">
            <w:pPr>
              <w:spacing w:line="360" w:lineRule="auto"/>
              <w:rPr>
                <w:sz w:val="4"/>
                <w:szCs w:val="4"/>
              </w:rPr>
            </w:pPr>
          </w:p>
        </w:tc>
      </w:tr>
    </w:tbl>
    <w:p w:rsidR="00CE501E" w:rsidRDefault="00CE501E" w:rsidP="00CE501E"/>
    <w:p w:rsidR="00CE501E" w:rsidRDefault="00CE501E" w:rsidP="00CE501E"/>
    <w:p w:rsidR="00CE501E" w:rsidRDefault="00CE501E" w:rsidP="00CE501E">
      <w:pPr>
        <w:spacing w:after="0" w:line="240" w:lineRule="auto"/>
        <w:jc w:val="center"/>
      </w:pPr>
      <w:r>
        <w:t>_____________________________________________________________________</w:t>
      </w:r>
    </w:p>
    <w:p w:rsidR="00CE501E" w:rsidRDefault="00CE501E" w:rsidP="00CE501E">
      <w:pPr>
        <w:spacing w:after="0" w:line="240" w:lineRule="auto"/>
        <w:jc w:val="center"/>
      </w:pPr>
      <w:r>
        <w:t>Assinatura do Aluno requerente</w:t>
      </w:r>
    </w:p>
    <w:p w:rsidR="00CE501E" w:rsidRDefault="00CE501E" w:rsidP="00CE501E">
      <w:r>
        <w:t xml:space="preserve"> </w:t>
      </w:r>
    </w:p>
    <w:p w:rsidR="00CE501E" w:rsidRDefault="00CE501E" w:rsidP="00CE501E">
      <w:pPr>
        <w:jc w:val="right"/>
      </w:pPr>
      <w:r>
        <w:t xml:space="preserve">Local Capim </w:t>
      </w:r>
      <w:proofErr w:type="gramStart"/>
      <w:r>
        <w:t>Grosso –Ba</w:t>
      </w:r>
      <w:proofErr w:type="gramEnd"/>
      <w:r>
        <w:t>, _____/______/_______</w:t>
      </w:r>
    </w:p>
    <w:p w:rsidR="00CE501E" w:rsidRDefault="00CE501E" w:rsidP="00CE501E"/>
    <w:p w:rsidR="00CE501E" w:rsidRDefault="00CE501E" w:rsidP="00CE501E">
      <w:r>
        <w:br w:type="page"/>
      </w:r>
    </w:p>
    <w:p w:rsidR="00CE501E" w:rsidRDefault="00CE501E" w:rsidP="00CE501E"/>
    <w:p w:rsidR="005710EE" w:rsidRDefault="005710EE" w:rsidP="00CE501E">
      <w:pPr>
        <w:rPr>
          <w:b/>
          <w:sz w:val="24"/>
          <w:szCs w:val="24"/>
        </w:rPr>
      </w:pPr>
    </w:p>
    <w:p w:rsidR="00CE501E" w:rsidRPr="001802C3" w:rsidRDefault="00CE501E" w:rsidP="00CE501E">
      <w:pPr>
        <w:rPr>
          <w:b/>
          <w:sz w:val="24"/>
          <w:szCs w:val="24"/>
        </w:rPr>
      </w:pPr>
      <w:r>
        <w:rPr>
          <w:b/>
          <w:sz w:val="24"/>
          <w:szCs w:val="24"/>
        </w:rPr>
        <w:t>Anexo B</w:t>
      </w:r>
    </w:p>
    <w:p w:rsidR="00CE501E" w:rsidRPr="001802C3" w:rsidRDefault="00CE501E" w:rsidP="00CE501E">
      <w:pPr>
        <w:jc w:val="center"/>
        <w:rPr>
          <w:b/>
          <w:sz w:val="30"/>
          <w:szCs w:val="30"/>
        </w:rPr>
      </w:pPr>
      <w:r w:rsidRPr="001802C3">
        <w:rPr>
          <w:b/>
          <w:sz w:val="30"/>
          <w:szCs w:val="30"/>
        </w:rPr>
        <w:t>TERMO DE COMPROMETIMENTO</w:t>
      </w:r>
    </w:p>
    <w:p w:rsidR="00CE501E" w:rsidRDefault="00CE501E" w:rsidP="00CE501E">
      <w:pPr>
        <w:jc w:val="center"/>
      </w:pPr>
    </w:p>
    <w:p w:rsidR="00CE501E" w:rsidRDefault="00CE501E" w:rsidP="00CE501E">
      <w:pPr>
        <w:jc w:val="both"/>
        <w:rPr>
          <w:sz w:val="24"/>
          <w:szCs w:val="24"/>
        </w:rPr>
      </w:pPr>
      <w:r w:rsidRPr="001802C3">
        <w:rPr>
          <w:sz w:val="24"/>
          <w:szCs w:val="24"/>
        </w:rPr>
        <w:t>Eu,______________________________________________________</w:t>
      </w:r>
      <w:r>
        <w:rPr>
          <w:sz w:val="24"/>
          <w:szCs w:val="24"/>
        </w:rPr>
        <w:t>____________</w:t>
      </w:r>
      <w:r w:rsidRPr="00273B16">
        <w:rPr>
          <w:sz w:val="24"/>
          <w:szCs w:val="24"/>
        </w:rPr>
        <w:t>__</w:t>
      </w:r>
      <w:proofErr w:type="gramStart"/>
      <w:r w:rsidRPr="00273B16">
        <w:rPr>
          <w:sz w:val="24"/>
          <w:szCs w:val="24"/>
        </w:rPr>
        <w:t>,</w:t>
      </w:r>
      <w:proofErr w:type="gramEnd"/>
      <w:r w:rsidRPr="00273B16">
        <w:rPr>
          <w:sz w:val="24"/>
          <w:szCs w:val="24"/>
        </w:rPr>
        <w:t xml:space="preserve">aluno do curso ___________________________, _________semestre, encontro-me apto a participar do processo de Seleção para Monitoria__________________________________, por confirmar que NÃO participo de outra monitoria ou atividade de Iniciação Científica de qualquer natureza, institucional ou não, no semestre em que exercerei a monitoria. </w:t>
      </w:r>
    </w:p>
    <w:p w:rsidR="00CE501E" w:rsidRDefault="00CE501E" w:rsidP="00CE501E">
      <w:pPr>
        <w:jc w:val="both"/>
        <w:rPr>
          <w:sz w:val="24"/>
          <w:szCs w:val="24"/>
        </w:rPr>
      </w:pPr>
    </w:p>
    <w:p w:rsidR="00CE501E" w:rsidRDefault="00CE501E" w:rsidP="00CE501E">
      <w:pPr>
        <w:jc w:val="both"/>
        <w:rPr>
          <w:sz w:val="24"/>
          <w:szCs w:val="24"/>
        </w:rPr>
      </w:pPr>
    </w:p>
    <w:p w:rsidR="00CE501E" w:rsidRDefault="00CE501E" w:rsidP="00CE501E">
      <w:pPr>
        <w:spacing w:after="0" w:line="240" w:lineRule="auto"/>
        <w:jc w:val="center"/>
        <w:rPr>
          <w:sz w:val="24"/>
          <w:szCs w:val="24"/>
        </w:rPr>
      </w:pPr>
      <w:r w:rsidRPr="00273B16">
        <w:rPr>
          <w:sz w:val="24"/>
          <w:szCs w:val="24"/>
        </w:rPr>
        <w:t>_______________________________________________________</w:t>
      </w:r>
    </w:p>
    <w:p w:rsidR="00CE501E" w:rsidRDefault="00CE501E" w:rsidP="00A53FEA">
      <w:pPr>
        <w:spacing w:after="0" w:line="240" w:lineRule="auto"/>
        <w:jc w:val="center"/>
        <w:rPr>
          <w:sz w:val="24"/>
          <w:szCs w:val="24"/>
        </w:rPr>
      </w:pPr>
      <w:r w:rsidRPr="00273B16">
        <w:rPr>
          <w:sz w:val="24"/>
          <w:szCs w:val="24"/>
        </w:rPr>
        <w:t>Assinatura do (a) aluno (a)</w:t>
      </w:r>
    </w:p>
    <w:sectPr w:rsidR="00CE501E" w:rsidSect="00103AFE">
      <w:headerReference w:type="default" r:id="rId10"/>
      <w:footerReference w:type="default" r:id="rId11"/>
      <w:pgSz w:w="11906" w:h="16838"/>
      <w:pgMar w:top="1525" w:right="1133" w:bottom="709" w:left="1418" w:header="426"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9EE" w:rsidRDefault="000109EE" w:rsidP="002B4084">
      <w:pPr>
        <w:spacing w:after="0" w:line="240" w:lineRule="auto"/>
      </w:pPr>
      <w:r>
        <w:separator/>
      </w:r>
    </w:p>
  </w:endnote>
  <w:endnote w:type="continuationSeparator" w:id="0">
    <w:p w:rsidR="000109EE" w:rsidRDefault="000109EE" w:rsidP="002B4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EE" w:rsidRPr="002D273D" w:rsidRDefault="000109EE" w:rsidP="004F6E23">
    <w:pPr>
      <w:pStyle w:val="Rodap"/>
      <w:pBdr>
        <w:top w:val="single" w:sz="4" w:space="1" w:color="auto"/>
      </w:pBdr>
      <w:jc w:val="center"/>
      <w:rPr>
        <w:sz w:val="20"/>
        <w:szCs w:val="20"/>
      </w:rPr>
    </w:pPr>
    <w:r w:rsidRPr="002D273D">
      <w:rPr>
        <w:sz w:val="20"/>
        <w:szCs w:val="20"/>
      </w:rPr>
      <w:t>Faculdade de Ciências Educacionais Capim Grosso</w:t>
    </w:r>
  </w:p>
  <w:p w:rsidR="000109EE" w:rsidRDefault="000109EE" w:rsidP="004F6E23">
    <w:pPr>
      <w:pStyle w:val="Rodap"/>
      <w:jc w:val="center"/>
    </w:pPr>
    <w:hyperlink r:id="rId1" w:history="1">
      <w:r w:rsidRPr="002D273D">
        <w:rPr>
          <w:rStyle w:val="Hyperlink"/>
        </w:rPr>
        <w:t>www.fcgba.com.br</w:t>
      </w:r>
    </w:hyperlink>
    <w:r w:rsidRPr="002D273D">
      <w:t xml:space="preserve"> - </w:t>
    </w:r>
    <w:hyperlink r:id="rId2" w:history="1">
      <w:r w:rsidRPr="00C619AF">
        <w:rPr>
          <w:rStyle w:val="Hyperlink"/>
        </w:rPr>
        <w:t>revista@fcgba.com.br</w:t>
      </w:r>
    </w:hyperlink>
    <w:r>
      <w:t xml:space="preserve"> – (74)3651-1543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9EE" w:rsidRDefault="000109EE" w:rsidP="002B4084">
      <w:pPr>
        <w:spacing w:after="0" w:line="240" w:lineRule="auto"/>
      </w:pPr>
      <w:r>
        <w:separator/>
      </w:r>
    </w:p>
  </w:footnote>
  <w:footnote w:type="continuationSeparator" w:id="0">
    <w:p w:rsidR="000109EE" w:rsidRDefault="000109EE" w:rsidP="002B4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EE" w:rsidRDefault="000109EE">
    <w:pPr>
      <w:pStyle w:val="Cabealho"/>
    </w:pPr>
    <w:r>
      <w:rPr>
        <w:noProof/>
        <w:lang w:eastAsia="pt-BR"/>
      </w:rPr>
      <w:drawing>
        <wp:anchor distT="0" distB="0" distL="114300" distR="114300" simplePos="0" relativeHeight="251659264" behindDoc="1" locked="0" layoutInCell="1" allowOverlap="1" wp14:anchorId="6E611636" wp14:editId="1D9E1406">
          <wp:simplePos x="0" y="0"/>
          <wp:positionH relativeFrom="column">
            <wp:posOffset>4994910</wp:posOffset>
          </wp:positionH>
          <wp:positionV relativeFrom="paragraph">
            <wp:posOffset>6985</wp:posOffset>
          </wp:positionV>
          <wp:extent cx="715645" cy="565150"/>
          <wp:effectExtent l="0" t="0" r="8255" b="6350"/>
          <wp:wrapThrough wrapText="bothSides">
            <wp:wrapPolygon edited="0">
              <wp:start x="0" y="0"/>
              <wp:lineTo x="0" y="21115"/>
              <wp:lineTo x="21274" y="21115"/>
              <wp:lineTo x="21274" y="0"/>
              <wp:lineTo x="0" y="0"/>
            </wp:wrapPolygon>
          </wp:wrapThrough>
          <wp:docPr id="23" name="Imagem 23" descr="X:\PUBLICO\NIPE\NIPE\LOGOMARCA NOV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UBLICO\NIPE\NIPE\LOGOMARCA NOVA.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64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8240" behindDoc="1" locked="0" layoutInCell="1" allowOverlap="1" wp14:anchorId="5472EE24" wp14:editId="5826AB40">
          <wp:simplePos x="0" y="0"/>
          <wp:positionH relativeFrom="column">
            <wp:posOffset>97790</wp:posOffset>
          </wp:positionH>
          <wp:positionV relativeFrom="paragraph">
            <wp:posOffset>8255</wp:posOffset>
          </wp:positionV>
          <wp:extent cx="869950" cy="498475"/>
          <wp:effectExtent l="0" t="0" r="6350" b="0"/>
          <wp:wrapThrough wrapText="bothSides">
            <wp:wrapPolygon edited="0">
              <wp:start x="4730" y="0"/>
              <wp:lineTo x="0" y="0"/>
              <wp:lineTo x="0" y="20637"/>
              <wp:lineTo x="8514" y="20637"/>
              <wp:lineTo x="21285" y="18161"/>
              <wp:lineTo x="21285" y="0"/>
              <wp:lineTo x="12771" y="0"/>
              <wp:lineTo x="4730" y="0"/>
            </wp:wrapPolygon>
          </wp:wrapThrough>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950" cy="4984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object w:dxaOrig="2759" w:dyaOrig="1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pt;height:40pt" o:ole="">
          <v:imagedata r:id="rId3" o:title=""/>
        </v:shape>
        <o:OLEObject Type="Embed" ProgID="CorelDraw.Graphic.18" ShapeID="_x0000_i1025" DrawAspect="Content" ObjectID="_1676292956" r:id="rId4"/>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E2B37"/>
    <w:multiLevelType w:val="hybridMultilevel"/>
    <w:tmpl w:val="1C0EAB60"/>
    <w:lvl w:ilvl="0" w:tplc="1E30909E">
      <w:start w:val="1"/>
      <w:numFmt w:val="upperLetter"/>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A3"/>
    <w:rsid w:val="000109EE"/>
    <w:rsid w:val="00056E68"/>
    <w:rsid w:val="00097004"/>
    <w:rsid w:val="000C0C09"/>
    <w:rsid w:val="000F2AB8"/>
    <w:rsid w:val="00103AFE"/>
    <w:rsid w:val="00111B08"/>
    <w:rsid w:val="0013767C"/>
    <w:rsid w:val="00167770"/>
    <w:rsid w:val="001729F1"/>
    <w:rsid w:val="00173680"/>
    <w:rsid w:val="00175A86"/>
    <w:rsid w:val="00184F47"/>
    <w:rsid w:val="00196173"/>
    <w:rsid w:val="001D0029"/>
    <w:rsid w:val="001D4DB2"/>
    <w:rsid w:val="001D558D"/>
    <w:rsid w:val="001F0D07"/>
    <w:rsid w:val="001F2661"/>
    <w:rsid w:val="001F58BD"/>
    <w:rsid w:val="00250C04"/>
    <w:rsid w:val="00264F66"/>
    <w:rsid w:val="00283FD5"/>
    <w:rsid w:val="0028780F"/>
    <w:rsid w:val="002B4084"/>
    <w:rsid w:val="002D5D5B"/>
    <w:rsid w:val="002E334C"/>
    <w:rsid w:val="002F61A0"/>
    <w:rsid w:val="0030492D"/>
    <w:rsid w:val="00320953"/>
    <w:rsid w:val="003234DF"/>
    <w:rsid w:val="003340D4"/>
    <w:rsid w:val="003368D9"/>
    <w:rsid w:val="003656D4"/>
    <w:rsid w:val="0037402A"/>
    <w:rsid w:val="00385929"/>
    <w:rsid w:val="00390DD1"/>
    <w:rsid w:val="00393F94"/>
    <w:rsid w:val="00433892"/>
    <w:rsid w:val="00433C97"/>
    <w:rsid w:val="00435972"/>
    <w:rsid w:val="00436B62"/>
    <w:rsid w:val="0047368D"/>
    <w:rsid w:val="004745EC"/>
    <w:rsid w:val="00485568"/>
    <w:rsid w:val="00497270"/>
    <w:rsid w:val="004F6E23"/>
    <w:rsid w:val="00500ADF"/>
    <w:rsid w:val="00523F0C"/>
    <w:rsid w:val="005441A0"/>
    <w:rsid w:val="00560E19"/>
    <w:rsid w:val="005710EE"/>
    <w:rsid w:val="00591374"/>
    <w:rsid w:val="005A0BA0"/>
    <w:rsid w:val="005B398D"/>
    <w:rsid w:val="005B6C9A"/>
    <w:rsid w:val="005C0AC1"/>
    <w:rsid w:val="005F4BF8"/>
    <w:rsid w:val="006510FC"/>
    <w:rsid w:val="00675073"/>
    <w:rsid w:val="00696DA1"/>
    <w:rsid w:val="006971A3"/>
    <w:rsid w:val="006A28F0"/>
    <w:rsid w:val="006A65B2"/>
    <w:rsid w:val="006B4AA1"/>
    <w:rsid w:val="006C12C3"/>
    <w:rsid w:val="006C23BD"/>
    <w:rsid w:val="006F39EA"/>
    <w:rsid w:val="0070314D"/>
    <w:rsid w:val="007233B6"/>
    <w:rsid w:val="00750F77"/>
    <w:rsid w:val="00780F57"/>
    <w:rsid w:val="007830BE"/>
    <w:rsid w:val="007840F1"/>
    <w:rsid w:val="00785F0E"/>
    <w:rsid w:val="007A17BC"/>
    <w:rsid w:val="007B1427"/>
    <w:rsid w:val="008042D8"/>
    <w:rsid w:val="008303C3"/>
    <w:rsid w:val="00831FAD"/>
    <w:rsid w:val="00843798"/>
    <w:rsid w:val="00861E7D"/>
    <w:rsid w:val="00890591"/>
    <w:rsid w:val="008F7088"/>
    <w:rsid w:val="00904E51"/>
    <w:rsid w:val="0090610D"/>
    <w:rsid w:val="00945A0E"/>
    <w:rsid w:val="0095031F"/>
    <w:rsid w:val="00971494"/>
    <w:rsid w:val="00975AF1"/>
    <w:rsid w:val="009C7C22"/>
    <w:rsid w:val="009F6D40"/>
    <w:rsid w:val="00A118BA"/>
    <w:rsid w:val="00A172EC"/>
    <w:rsid w:val="00A203D8"/>
    <w:rsid w:val="00A23DDD"/>
    <w:rsid w:val="00A53FEA"/>
    <w:rsid w:val="00A56AF3"/>
    <w:rsid w:val="00A65CB2"/>
    <w:rsid w:val="00AC3C0B"/>
    <w:rsid w:val="00AD098B"/>
    <w:rsid w:val="00B0645C"/>
    <w:rsid w:val="00B17999"/>
    <w:rsid w:val="00B45F7F"/>
    <w:rsid w:val="00B63DB1"/>
    <w:rsid w:val="00B77D02"/>
    <w:rsid w:val="00B95EB5"/>
    <w:rsid w:val="00BC0C90"/>
    <w:rsid w:val="00BC491C"/>
    <w:rsid w:val="00C00C47"/>
    <w:rsid w:val="00C34881"/>
    <w:rsid w:val="00C73277"/>
    <w:rsid w:val="00C92BD3"/>
    <w:rsid w:val="00CB5D7D"/>
    <w:rsid w:val="00CC7CA9"/>
    <w:rsid w:val="00CD2599"/>
    <w:rsid w:val="00CE501E"/>
    <w:rsid w:val="00D11C8E"/>
    <w:rsid w:val="00D8200F"/>
    <w:rsid w:val="00D8376A"/>
    <w:rsid w:val="00D8747E"/>
    <w:rsid w:val="00D912A2"/>
    <w:rsid w:val="00D97847"/>
    <w:rsid w:val="00DA6729"/>
    <w:rsid w:val="00DE5F31"/>
    <w:rsid w:val="00E34D80"/>
    <w:rsid w:val="00E37443"/>
    <w:rsid w:val="00E63186"/>
    <w:rsid w:val="00E64C4D"/>
    <w:rsid w:val="00E677FD"/>
    <w:rsid w:val="00EA1913"/>
    <w:rsid w:val="00EB3E2F"/>
    <w:rsid w:val="00EB654D"/>
    <w:rsid w:val="00EC49D8"/>
    <w:rsid w:val="00F334EA"/>
    <w:rsid w:val="00F33836"/>
    <w:rsid w:val="00F52CAE"/>
    <w:rsid w:val="00F573DA"/>
    <w:rsid w:val="00F67AD0"/>
    <w:rsid w:val="00FD33EE"/>
    <w:rsid w:val="00FE1E88"/>
    <w:rsid w:val="00FE33DD"/>
    <w:rsid w:val="00FF1B73"/>
    <w:rsid w:val="00FF6B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A17BC"/>
    <w:pPr>
      <w:ind w:left="720"/>
      <w:contextualSpacing/>
    </w:pPr>
  </w:style>
  <w:style w:type="paragraph" w:styleId="Cabealho">
    <w:name w:val="header"/>
    <w:basedOn w:val="Normal"/>
    <w:link w:val="CabealhoChar"/>
    <w:uiPriority w:val="99"/>
    <w:unhideWhenUsed/>
    <w:rsid w:val="002B40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4084"/>
  </w:style>
  <w:style w:type="paragraph" w:styleId="Rodap">
    <w:name w:val="footer"/>
    <w:basedOn w:val="Normal"/>
    <w:link w:val="RodapChar"/>
    <w:uiPriority w:val="99"/>
    <w:unhideWhenUsed/>
    <w:rsid w:val="002B4084"/>
    <w:pPr>
      <w:tabs>
        <w:tab w:val="center" w:pos="4252"/>
        <w:tab w:val="right" w:pos="8504"/>
      </w:tabs>
      <w:spacing w:after="0" w:line="240" w:lineRule="auto"/>
    </w:pPr>
  </w:style>
  <w:style w:type="character" w:customStyle="1" w:styleId="RodapChar">
    <w:name w:val="Rodapé Char"/>
    <w:basedOn w:val="Fontepargpadro"/>
    <w:link w:val="Rodap"/>
    <w:uiPriority w:val="99"/>
    <w:rsid w:val="002B4084"/>
  </w:style>
  <w:style w:type="paragraph" w:styleId="Textodebalo">
    <w:name w:val="Balloon Text"/>
    <w:basedOn w:val="Normal"/>
    <w:link w:val="TextodebaloChar"/>
    <w:uiPriority w:val="99"/>
    <w:semiHidden/>
    <w:unhideWhenUsed/>
    <w:rsid w:val="002B40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4084"/>
    <w:rPr>
      <w:rFonts w:ascii="Tahoma" w:hAnsi="Tahoma" w:cs="Tahoma"/>
      <w:sz w:val="16"/>
      <w:szCs w:val="16"/>
    </w:rPr>
  </w:style>
  <w:style w:type="character" w:styleId="Forte">
    <w:name w:val="Strong"/>
    <w:basedOn w:val="Fontepargpadro"/>
    <w:uiPriority w:val="22"/>
    <w:qFormat/>
    <w:rsid w:val="001F2661"/>
    <w:rPr>
      <w:b/>
      <w:bCs/>
    </w:rPr>
  </w:style>
  <w:style w:type="character" w:styleId="Hyperlink">
    <w:name w:val="Hyperlink"/>
    <w:basedOn w:val="Fontepargpadro"/>
    <w:uiPriority w:val="99"/>
    <w:unhideWhenUsed/>
    <w:rsid w:val="00B95EB5"/>
    <w:rPr>
      <w:color w:val="0000FF" w:themeColor="hyperlink"/>
      <w:u w:val="single"/>
    </w:rPr>
  </w:style>
  <w:style w:type="table" w:styleId="Tabelacomgrade">
    <w:name w:val="Table Grid"/>
    <w:basedOn w:val="Tabelanormal"/>
    <w:uiPriority w:val="39"/>
    <w:rsid w:val="00EB3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831FA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A17BC"/>
    <w:pPr>
      <w:ind w:left="720"/>
      <w:contextualSpacing/>
    </w:pPr>
  </w:style>
  <w:style w:type="paragraph" w:styleId="Cabealho">
    <w:name w:val="header"/>
    <w:basedOn w:val="Normal"/>
    <w:link w:val="CabealhoChar"/>
    <w:uiPriority w:val="99"/>
    <w:unhideWhenUsed/>
    <w:rsid w:val="002B40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4084"/>
  </w:style>
  <w:style w:type="paragraph" w:styleId="Rodap">
    <w:name w:val="footer"/>
    <w:basedOn w:val="Normal"/>
    <w:link w:val="RodapChar"/>
    <w:uiPriority w:val="99"/>
    <w:unhideWhenUsed/>
    <w:rsid w:val="002B4084"/>
    <w:pPr>
      <w:tabs>
        <w:tab w:val="center" w:pos="4252"/>
        <w:tab w:val="right" w:pos="8504"/>
      </w:tabs>
      <w:spacing w:after="0" w:line="240" w:lineRule="auto"/>
    </w:pPr>
  </w:style>
  <w:style w:type="character" w:customStyle="1" w:styleId="RodapChar">
    <w:name w:val="Rodapé Char"/>
    <w:basedOn w:val="Fontepargpadro"/>
    <w:link w:val="Rodap"/>
    <w:uiPriority w:val="99"/>
    <w:rsid w:val="002B4084"/>
  </w:style>
  <w:style w:type="paragraph" w:styleId="Textodebalo">
    <w:name w:val="Balloon Text"/>
    <w:basedOn w:val="Normal"/>
    <w:link w:val="TextodebaloChar"/>
    <w:uiPriority w:val="99"/>
    <w:semiHidden/>
    <w:unhideWhenUsed/>
    <w:rsid w:val="002B40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4084"/>
    <w:rPr>
      <w:rFonts w:ascii="Tahoma" w:hAnsi="Tahoma" w:cs="Tahoma"/>
      <w:sz w:val="16"/>
      <w:szCs w:val="16"/>
    </w:rPr>
  </w:style>
  <w:style w:type="character" w:styleId="Forte">
    <w:name w:val="Strong"/>
    <w:basedOn w:val="Fontepargpadro"/>
    <w:uiPriority w:val="22"/>
    <w:qFormat/>
    <w:rsid w:val="001F2661"/>
    <w:rPr>
      <w:b/>
      <w:bCs/>
    </w:rPr>
  </w:style>
  <w:style w:type="character" w:styleId="Hyperlink">
    <w:name w:val="Hyperlink"/>
    <w:basedOn w:val="Fontepargpadro"/>
    <w:uiPriority w:val="99"/>
    <w:unhideWhenUsed/>
    <w:rsid w:val="00B95EB5"/>
    <w:rPr>
      <w:color w:val="0000FF" w:themeColor="hyperlink"/>
      <w:u w:val="single"/>
    </w:rPr>
  </w:style>
  <w:style w:type="table" w:styleId="Tabelacomgrade">
    <w:name w:val="Table Grid"/>
    <w:basedOn w:val="Tabelanormal"/>
    <w:uiPriority w:val="39"/>
    <w:rsid w:val="00EB3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831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4318">
      <w:bodyDiv w:val="1"/>
      <w:marLeft w:val="0"/>
      <w:marRight w:val="0"/>
      <w:marTop w:val="0"/>
      <w:marBottom w:val="0"/>
      <w:divBdr>
        <w:top w:val="none" w:sz="0" w:space="0" w:color="auto"/>
        <w:left w:val="none" w:sz="0" w:space="0" w:color="auto"/>
        <w:bottom w:val="none" w:sz="0" w:space="0" w:color="auto"/>
        <w:right w:val="none" w:sz="0" w:space="0" w:color="auto"/>
      </w:divBdr>
    </w:div>
    <w:div w:id="912204787">
      <w:bodyDiv w:val="1"/>
      <w:marLeft w:val="0"/>
      <w:marRight w:val="0"/>
      <w:marTop w:val="0"/>
      <w:marBottom w:val="0"/>
      <w:divBdr>
        <w:top w:val="none" w:sz="0" w:space="0" w:color="auto"/>
        <w:left w:val="none" w:sz="0" w:space="0" w:color="auto"/>
        <w:bottom w:val="none" w:sz="0" w:space="0" w:color="auto"/>
        <w:right w:val="none" w:sz="0" w:space="0" w:color="auto"/>
      </w:divBdr>
      <w:divsChild>
        <w:div w:id="1388795650">
          <w:marLeft w:val="0"/>
          <w:marRight w:val="0"/>
          <w:marTop w:val="0"/>
          <w:marBottom w:val="0"/>
          <w:divBdr>
            <w:top w:val="none" w:sz="0" w:space="0" w:color="auto"/>
            <w:left w:val="none" w:sz="0" w:space="0" w:color="auto"/>
            <w:bottom w:val="none" w:sz="0" w:space="0" w:color="auto"/>
            <w:right w:val="none" w:sz="0" w:space="0" w:color="auto"/>
          </w:divBdr>
        </w:div>
        <w:div w:id="196167779">
          <w:marLeft w:val="0"/>
          <w:marRight w:val="0"/>
          <w:marTop w:val="0"/>
          <w:marBottom w:val="0"/>
          <w:divBdr>
            <w:top w:val="none" w:sz="0" w:space="0" w:color="auto"/>
            <w:left w:val="none" w:sz="0" w:space="0" w:color="auto"/>
            <w:bottom w:val="none" w:sz="0" w:space="0" w:color="auto"/>
            <w:right w:val="none" w:sz="0" w:space="0" w:color="auto"/>
          </w:divBdr>
        </w:div>
        <w:div w:id="719131068">
          <w:marLeft w:val="0"/>
          <w:marRight w:val="0"/>
          <w:marTop w:val="0"/>
          <w:marBottom w:val="0"/>
          <w:divBdr>
            <w:top w:val="none" w:sz="0" w:space="0" w:color="auto"/>
            <w:left w:val="none" w:sz="0" w:space="0" w:color="auto"/>
            <w:bottom w:val="none" w:sz="0" w:space="0" w:color="auto"/>
            <w:right w:val="none" w:sz="0" w:space="0" w:color="auto"/>
          </w:divBdr>
        </w:div>
        <w:div w:id="1731540111">
          <w:marLeft w:val="0"/>
          <w:marRight w:val="0"/>
          <w:marTop w:val="0"/>
          <w:marBottom w:val="0"/>
          <w:divBdr>
            <w:top w:val="none" w:sz="0" w:space="0" w:color="auto"/>
            <w:left w:val="none" w:sz="0" w:space="0" w:color="auto"/>
            <w:bottom w:val="none" w:sz="0" w:space="0" w:color="auto"/>
            <w:right w:val="none" w:sz="0" w:space="0" w:color="auto"/>
          </w:divBdr>
        </w:div>
        <w:div w:id="1815948707">
          <w:marLeft w:val="0"/>
          <w:marRight w:val="0"/>
          <w:marTop w:val="0"/>
          <w:marBottom w:val="0"/>
          <w:divBdr>
            <w:top w:val="none" w:sz="0" w:space="0" w:color="auto"/>
            <w:left w:val="none" w:sz="0" w:space="0" w:color="auto"/>
            <w:bottom w:val="none" w:sz="0" w:space="0" w:color="auto"/>
            <w:right w:val="none" w:sz="0" w:space="0" w:color="auto"/>
          </w:divBdr>
        </w:div>
        <w:div w:id="1334648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sta@fcgba.com.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fessor@franciscoqueiroz.com.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vista@fcgba.com.br" TargetMode="External"/><Relationship Id="rId1" Type="http://schemas.openxmlformats.org/officeDocument/2006/relationships/hyperlink" Target="http://WWW.FCGBA.COM.BR/REVIST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4</Pages>
  <Words>837</Words>
  <Characters>4520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Ausinete França</dc:creator>
  <cp:lastModifiedBy>Ausinete França</cp:lastModifiedBy>
  <cp:revision>25</cp:revision>
  <dcterms:created xsi:type="dcterms:W3CDTF">2020-06-02T14:36:00Z</dcterms:created>
  <dcterms:modified xsi:type="dcterms:W3CDTF">2021-03-03T19:10:00Z</dcterms:modified>
</cp:coreProperties>
</file>